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EE1" w:rsidRPr="00CA2047" w:rsidRDefault="001D3EE1" w:rsidP="001D3EE1">
      <w:pPr>
        <w:rPr>
          <w:rFonts w:ascii="Arial" w:hAnsi="Arial" w:cs="Arial"/>
          <w:sz w:val="20"/>
          <w:u w:val="single"/>
        </w:rPr>
      </w:pPr>
      <w:bookmarkStart w:id="0" w:name="_GoBack"/>
      <w:r w:rsidRPr="00CA2047">
        <w:rPr>
          <w:rFonts w:ascii="Arial" w:hAnsi="Arial" w:cs="Arial"/>
          <w:sz w:val="20"/>
          <w:u w:val="single"/>
        </w:rPr>
        <w:t xml:space="preserve">Giornata </w:t>
      </w:r>
      <w:r w:rsidR="00CA2047">
        <w:rPr>
          <w:rFonts w:ascii="Arial" w:hAnsi="Arial" w:cs="Arial"/>
          <w:sz w:val="20"/>
          <w:u w:val="single"/>
        </w:rPr>
        <w:t>Mondiale dell’A</w:t>
      </w:r>
      <w:r w:rsidRPr="00CA2047">
        <w:rPr>
          <w:rFonts w:ascii="Arial" w:hAnsi="Arial" w:cs="Arial"/>
          <w:sz w:val="20"/>
          <w:u w:val="single"/>
        </w:rPr>
        <w:t>limentazione, 16 ottobre</w:t>
      </w:r>
    </w:p>
    <w:p w:rsidR="001D3EE1" w:rsidRPr="001D3EE1" w:rsidRDefault="001D3EE1" w:rsidP="001D3EE1">
      <w:pPr>
        <w:rPr>
          <w:rFonts w:ascii="Arial" w:hAnsi="Arial" w:cs="Arial"/>
          <w:b/>
          <w:sz w:val="24"/>
          <w:szCs w:val="24"/>
        </w:rPr>
      </w:pPr>
    </w:p>
    <w:p w:rsidR="001D3EE1" w:rsidRPr="001D3EE1" w:rsidRDefault="001D3EE1" w:rsidP="001D3EE1">
      <w:pPr>
        <w:rPr>
          <w:rFonts w:ascii="Arial" w:hAnsi="Arial" w:cs="Arial"/>
          <w:b/>
          <w:sz w:val="24"/>
          <w:szCs w:val="24"/>
        </w:rPr>
      </w:pPr>
      <w:r w:rsidRPr="001D3EE1">
        <w:rPr>
          <w:rFonts w:ascii="Arial" w:hAnsi="Arial" w:cs="Arial"/>
          <w:b/>
          <w:sz w:val="24"/>
          <w:szCs w:val="24"/>
        </w:rPr>
        <w:t>Alimentazione sostenibile: il futuro è nelle nostre mani</w:t>
      </w:r>
    </w:p>
    <w:p w:rsidR="001D3EE1" w:rsidRPr="001D3EE1" w:rsidRDefault="001D3EE1" w:rsidP="001D3EE1">
      <w:pPr>
        <w:rPr>
          <w:rFonts w:ascii="Arial" w:hAnsi="Arial" w:cs="Arial"/>
          <w:b/>
          <w:sz w:val="20"/>
        </w:rPr>
      </w:pPr>
    </w:p>
    <w:p w:rsidR="001D3EE1" w:rsidRPr="001D3EE1" w:rsidRDefault="001D3EE1" w:rsidP="001D3EE1">
      <w:pPr>
        <w:rPr>
          <w:rFonts w:ascii="Arial" w:hAnsi="Arial" w:cs="Arial"/>
          <w:b/>
          <w:sz w:val="20"/>
        </w:rPr>
      </w:pPr>
      <w:r w:rsidRPr="001D3EE1">
        <w:rPr>
          <w:rFonts w:ascii="Arial" w:hAnsi="Arial" w:cs="Arial"/>
          <w:b/>
          <w:sz w:val="20"/>
        </w:rPr>
        <w:t xml:space="preserve">In occasione della Giornata Mondiale dell’Alimentazione, che si celebra il 16 ottobre, la Caritas altoatesina </w:t>
      </w:r>
      <w:r w:rsidR="00B66ED9">
        <w:rPr>
          <w:rFonts w:ascii="Arial" w:hAnsi="Arial" w:cs="Arial"/>
          <w:b/>
          <w:sz w:val="20"/>
        </w:rPr>
        <w:t>invita a un impegno collettivo</w:t>
      </w:r>
      <w:r w:rsidRPr="001D3EE1">
        <w:rPr>
          <w:rFonts w:ascii="Arial" w:hAnsi="Arial" w:cs="Arial"/>
          <w:b/>
          <w:sz w:val="20"/>
        </w:rPr>
        <w:t xml:space="preserve"> per promuovere </w:t>
      </w:r>
      <w:r w:rsidR="00AC3485">
        <w:rPr>
          <w:rFonts w:ascii="Arial" w:hAnsi="Arial" w:cs="Arial"/>
          <w:b/>
          <w:sz w:val="20"/>
        </w:rPr>
        <w:t>progetti di agricoltura</w:t>
      </w:r>
      <w:r w:rsidR="007B6D2B">
        <w:rPr>
          <w:rFonts w:ascii="Arial" w:hAnsi="Arial" w:cs="Arial"/>
          <w:b/>
          <w:sz w:val="20"/>
        </w:rPr>
        <w:t xml:space="preserve"> sostenibile e </w:t>
      </w:r>
      <w:r w:rsidR="007D40CA">
        <w:rPr>
          <w:rFonts w:ascii="Arial" w:hAnsi="Arial" w:cs="Arial"/>
          <w:b/>
          <w:sz w:val="20"/>
        </w:rPr>
        <w:t>garantire</w:t>
      </w:r>
      <w:r w:rsidR="009C686D">
        <w:rPr>
          <w:rFonts w:ascii="Arial" w:hAnsi="Arial" w:cs="Arial"/>
          <w:b/>
          <w:sz w:val="20"/>
        </w:rPr>
        <w:t xml:space="preserve"> l’</w:t>
      </w:r>
      <w:r w:rsidRPr="001D3EE1">
        <w:rPr>
          <w:rFonts w:ascii="Arial" w:hAnsi="Arial" w:cs="Arial"/>
          <w:b/>
          <w:sz w:val="20"/>
        </w:rPr>
        <w:t xml:space="preserve">accesso </w:t>
      </w:r>
      <w:r w:rsidR="007D40CA" w:rsidRPr="007D40CA">
        <w:rPr>
          <w:rFonts w:ascii="Arial" w:hAnsi="Arial" w:cs="Arial"/>
          <w:b/>
          <w:sz w:val="20"/>
        </w:rPr>
        <w:t>a quantità sufficienti di cibo nutriente e diversificato</w:t>
      </w:r>
      <w:r w:rsidRPr="001D3EE1">
        <w:rPr>
          <w:rFonts w:ascii="Arial" w:hAnsi="Arial" w:cs="Arial"/>
          <w:b/>
          <w:sz w:val="20"/>
        </w:rPr>
        <w:t xml:space="preserve">. “Il futuro di molte comunità è nelle nostre mani”, afferma Beatrix Mairhofer, direttrice della Caritas altoatesina. </w:t>
      </w:r>
    </w:p>
    <w:p w:rsidR="001D3EE1" w:rsidRPr="001D3EE1" w:rsidRDefault="001D3EE1" w:rsidP="001D3EE1">
      <w:pPr>
        <w:rPr>
          <w:rFonts w:ascii="Arial" w:hAnsi="Arial" w:cs="Arial"/>
          <w:sz w:val="20"/>
        </w:rPr>
      </w:pPr>
    </w:p>
    <w:p w:rsidR="00415646" w:rsidRDefault="001D3EE1" w:rsidP="00415646">
      <w:pPr>
        <w:rPr>
          <w:rFonts w:ascii="Arial" w:hAnsi="Arial" w:cs="Arial"/>
          <w:sz w:val="20"/>
        </w:rPr>
      </w:pPr>
      <w:r w:rsidRPr="001D3EE1">
        <w:rPr>
          <w:rFonts w:ascii="Arial" w:hAnsi="Arial" w:cs="Arial"/>
          <w:sz w:val="20"/>
        </w:rPr>
        <w:t>Secondo il rapporto SOFI 2024, circa 733 milioni di persone nel mondo continuano a soffrire la fame, mentre una percentuale crescente della popola</w:t>
      </w:r>
      <w:r w:rsidR="00CA2047">
        <w:rPr>
          <w:rFonts w:ascii="Arial" w:hAnsi="Arial" w:cs="Arial"/>
          <w:sz w:val="20"/>
        </w:rPr>
        <w:t xml:space="preserve">zione soffre di malnutrizione. </w:t>
      </w:r>
      <w:r w:rsidR="00AB2419">
        <w:rPr>
          <w:rFonts w:ascii="Arial" w:hAnsi="Arial" w:cs="Arial"/>
          <w:sz w:val="20"/>
        </w:rPr>
        <w:t>Conflitti armati e cambiamenti climatici contribuiscono alla crescita delle disuguaglianze alimentari.</w:t>
      </w:r>
      <w:r w:rsidR="00F22DBF">
        <w:rPr>
          <w:rFonts w:ascii="Arial" w:hAnsi="Arial" w:cs="Arial"/>
          <w:sz w:val="20"/>
        </w:rPr>
        <w:t xml:space="preserve"> </w:t>
      </w:r>
      <w:r w:rsidR="004513F3">
        <w:rPr>
          <w:rFonts w:ascii="Arial" w:hAnsi="Arial" w:cs="Arial"/>
          <w:sz w:val="20"/>
        </w:rPr>
        <w:br/>
      </w:r>
      <w:r w:rsidR="004513F3">
        <w:rPr>
          <w:rFonts w:ascii="Arial" w:hAnsi="Arial" w:cs="Arial"/>
          <w:sz w:val="20"/>
        </w:rPr>
        <w:br/>
      </w:r>
      <w:r w:rsidR="00F22DBF">
        <w:rPr>
          <w:rFonts w:ascii="Arial" w:hAnsi="Arial" w:cs="Arial"/>
          <w:sz w:val="20"/>
        </w:rPr>
        <w:t xml:space="preserve">Fra le aree più colpite </w:t>
      </w:r>
      <w:r w:rsidR="00415646">
        <w:rPr>
          <w:rFonts w:ascii="Arial" w:hAnsi="Arial" w:cs="Arial"/>
          <w:sz w:val="20"/>
        </w:rPr>
        <w:t>vi è</w:t>
      </w:r>
      <w:r w:rsidR="00F22DBF">
        <w:rPr>
          <w:rFonts w:ascii="Arial" w:hAnsi="Arial" w:cs="Arial"/>
          <w:sz w:val="20"/>
        </w:rPr>
        <w:t xml:space="preserve"> l’Africa sub-sahariana</w:t>
      </w:r>
      <w:r w:rsidR="004513F3">
        <w:rPr>
          <w:rFonts w:ascii="Arial" w:hAnsi="Arial" w:cs="Arial"/>
          <w:sz w:val="20"/>
        </w:rPr>
        <w:t xml:space="preserve">, dove </w:t>
      </w:r>
      <w:r w:rsidR="004513F3" w:rsidRPr="00F22DBF">
        <w:rPr>
          <w:rFonts w:ascii="Arial" w:hAnsi="Arial" w:cs="Arial"/>
          <w:sz w:val="20"/>
        </w:rPr>
        <w:t>le scorte alimentari dei raccolti precedenti si esauriscono prima che il nuovo raccolto sia disponibile.</w:t>
      </w:r>
      <w:r w:rsidR="00415646">
        <w:rPr>
          <w:rFonts w:ascii="Arial" w:hAnsi="Arial" w:cs="Arial"/>
          <w:sz w:val="20"/>
        </w:rPr>
        <w:t xml:space="preserve"> “</w:t>
      </w:r>
      <w:r w:rsidR="00415646" w:rsidRPr="00F22DBF">
        <w:rPr>
          <w:rFonts w:ascii="Arial" w:hAnsi="Arial" w:cs="Arial"/>
          <w:sz w:val="20"/>
        </w:rPr>
        <w:t>Per promuovere la resilienza delle comunità</w:t>
      </w:r>
      <w:r w:rsidR="00415646">
        <w:rPr>
          <w:rFonts w:ascii="Arial" w:hAnsi="Arial" w:cs="Arial"/>
          <w:sz w:val="20"/>
        </w:rPr>
        <w:t xml:space="preserve"> locali</w:t>
      </w:r>
      <w:r w:rsidR="00415646" w:rsidRPr="00F22DBF">
        <w:rPr>
          <w:rFonts w:ascii="Arial" w:hAnsi="Arial" w:cs="Arial"/>
          <w:sz w:val="20"/>
        </w:rPr>
        <w:t>, finanzia</w:t>
      </w:r>
      <w:r w:rsidR="00415646">
        <w:rPr>
          <w:rFonts w:ascii="Arial" w:hAnsi="Arial" w:cs="Arial"/>
          <w:sz w:val="20"/>
        </w:rPr>
        <w:t>mo</w:t>
      </w:r>
      <w:r w:rsidR="00415646" w:rsidRPr="00F22DBF">
        <w:rPr>
          <w:rFonts w:ascii="Arial" w:hAnsi="Arial" w:cs="Arial"/>
          <w:sz w:val="20"/>
        </w:rPr>
        <w:t xml:space="preserve"> programmi di formazione che favoriscono una produzione alimentare diversificata e sostenibile</w:t>
      </w:r>
      <w:r w:rsidR="00415646">
        <w:rPr>
          <w:rFonts w:ascii="Arial" w:hAnsi="Arial" w:cs="Arial"/>
          <w:sz w:val="20"/>
        </w:rPr>
        <w:t>”,</w:t>
      </w:r>
      <w:r w:rsidR="00415646" w:rsidRPr="00F22DBF">
        <w:rPr>
          <w:rFonts w:ascii="Arial" w:hAnsi="Arial" w:cs="Arial"/>
          <w:sz w:val="20"/>
        </w:rPr>
        <w:t xml:space="preserve"> </w:t>
      </w:r>
      <w:r w:rsidR="00415646">
        <w:rPr>
          <w:rFonts w:ascii="Arial" w:hAnsi="Arial" w:cs="Arial"/>
          <w:sz w:val="20"/>
        </w:rPr>
        <w:t>spiega Sandra D’Onofrio, responsabile della Cooperazione internazionale della Caritas altoatesina. “Per esempio in Mozambico, n</w:t>
      </w:r>
      <w:r w:rsidR="004513F3">
        <w:rPr>
          <w:rFonts w:ascii="Arial" w:hAnsi="Arial" w:cs="Arial"/>
          <w:sz w:val="20"/>
        </w:rPr>
        <w:t xml:space="preserve">el distretto di </w:t>
      </w:r>
      <w:proofErr w:type="spellStart"/>
      <w:r w:rsidR="004513F3">
        <w:rPr>
          <w:rFonts w:ascii="Arial" w:hAnsi="Arial" w:cs="Arial"/>
          <w:sz w:val="20"/>
        </w:rPr>
        <w:t>Machanga</w:t>
      </w:r>
      <w:proofErr w:type="spellEnd"/>
      <w:r w:rsidR="004513F3">
        <w:rPr>
          <w:rFonts w:ascii="Arial" w:hAnsi="Arial" w:cs="Arial"/>
          <w:sz w:val="20"/>
        </w:rPr>
        <w:t xml:space="preserve"> dove</w:t>
      </w:r>
      <w:r w:rsidR="00415646">
        <w:rPr>
          <w:rFonts w:ascii="Arial" w:hAnsi="Arial" w:cs="Arial"/>
          <w:sz w:val="20"/>
        </w:rPr>
        <w:t xml:space="preserve"> lavoriamo insieme al</w:t>
      </w:r>
      <w:r w:rsidR="00415646" w:rsidRPr="00F22DBF">
        <w:rPr>
          <w:rFonts w:ascii="Arial" w:hAnsi="Arial" w:cs="Arial"/>
          <w:sz w:val="20"/>
        </w:rPr>
        <w:t xml:space="preserve">l’ONG </w:t>
      </w:r>
      <w:proofErr w:type="spellStart"/>
      <w:r w:rsidR="00415646" w:rsidRPr="00F22DBF">
        <w:rPr>
          <w:rFonts w:ascii="Arial" w:hAnsi="Arial" w:cs="Arial"/>
          <w:sz w:val="20"/>
        </w:rPr>
        <w:t>Esmabama</w:t>
      </w:r>
      <w:proofErr w:type="spellEnd"/>
      <w:r w:rsidR="00415646">
        <w:rPr>
          <w:rFonts w:ascii="Arial" w:hAnsi="Arial" w:cs="Arial"/>
          <w:sz w:val="20"/>
        </w:rPr>
        <w:t xml:space="preserve">, </w:t>
      </w:r>
      <w:r w:rsidR="004513F3">
        <w:rPr>
          <w:rFonts w:ascii="Arial" w:hAnsi="Arial" w:cs="Arial"/>
          <w:sz w:val="20"/>
        </w:rPr>
        <w:t xml:space="preserve">abbiamo instaurato una collaborazione con un istituto agrario </w:t>
      </w:r>
      <w:r w:rsidR="00415646" w:rsidRPr="00F22DBF">
        <w:rPr>
          <w:rFonts w:ascii="Arial" w:hAnsi="Arial" w:cs="Arial"/>
          <w:sz w:val="20"/>
        </w:rPr>
        <w:t xml:space="preserve">per diffondere nuove tecniche </w:t>
      </w:r>
      <w:r w:rsidR="004513F3">
        <w:rPr>
          <w:rFonts w:ascii="Arial" w:hAnsi="Arial" w:cs="Arial"/>
          <w:sz w:val="20"/>
        </w:rPr>
        <w:t>di coltivazione</w:t>
      </w:r>
      <w:r w:rsidR="00415646" w:rsidRPr="00F22DBF">
        <w:rPr>
          <w:rFonts w:ascii="Arial" w:hAnsi="Arial" w:cs="Arial"/>
          <w:sz w:val="20"/>
        </w:rPr>
        <w:t xml:space="preserve">, </w:t>
      </w:r>
      <w:proofErr w:type="spellStart"/>
      <w:r w:rsidR="00415646" w:rsidRPr="00F22DBF">
        <w:rPr>
          <w:rFonts w:ascii="Arial" w:hAnsi="Arial" w:cs="Arial"/>
          <w:sz w:val="20"/>
        </w:rPr>
        <w:t>smart</w:t>
      </w:r>
      <w:proofErr w:type="spellEnd"/>
      <w:r w:rsidR="00415646" w:rsidRPr="00F22DBF">
        <w:rPr>
          <w:rFonts w:ascii="Arial" w:hAnsi="Arial" w:cs="Arial"/>
          <w:sz w:val="20"/>
        </w:rPr>
        <w:t>, resilienti e verdi, che permettono di produrre anche in territori fustig</w:t>
      </w:r>
      <w:r w:rsidR="00C9177D">
        <w:rPr>
          <w:rFonts w:ascii="Arial" w:hAnsi="Arial" w:cs="Arial"/>
          <w:sz w:val="20"/>
        </w:rPr>
        <w:t>ati da eventi climatici estremi. Qui, nonostante non abbia</w:t>
      </w:r>
      <w:r w:rsidR="00C9177D" w:rsidRPr="00F22DBF">
        <w:rPr>
          <w:rFonts w:ascii="Arial" w:hAnsi="Arial" w:cs="Arial"/>
          <w:sz w:val="20"/>
        </w:rPr>
        <w:t xml:space="preserve"> piovuto nei mesi fondamentali per l’agricoltura, le associazioni che stiamo sostenendo sono riuscite ad avere una produzione sufficiente per sfama</w:t>
      </w:r>
      <w:r w:rsidR="009517C9">
        <w:rPr>
          <w:rFonts w:ascii="Arial" w:hAnsi="Arial" w:cs="Arial"/>
          <w:sz w:val="20"/>
        </w:rPr>
        <w:t>re il proprio nucleo familiare”. Un progetto importante, realizzato anche con il</w:t>
      </w:r>
      <w:r w:rsidR="009517C9">
        <w:rPr>
          <w:rFonts w:ascii="Arial" w:hAnsi="Arial" w:cs="Arial"/>
          <w:sz w:val="20"/>
        </w:rPr>
        <w:t xml:space="preserve"> cofinanziamento della Provincia Autonoma di Bolzano</w:t>
      </w:r>
      <w:r w:rsidR="009517C9">
        <w:rPr>
          <w:rFonts w:ascii="Arial" w:hAnsi="Arial" w:cs="Arial"/>
          <w:sz w:val="20"/>
        </w:rPr>
        <w:t>.</w:t>
      </w:r>
    </w:p>
    <w:p w:rsidR="00CA2047" w:rsidRDefault="00C9177D" w:rsidP="001D3EE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/>
        <w:t xml:space="preserve">Attualmente la Caritas altoatesina può contare al suo attivo 38 progetti di contrasto alla fame nell’Africa sub-sahariana, </w:t>
      </w:r>
      <w:r w:rsidR="004513F3">
        <w:rPr>
          <w:rFonts w:ascii="Arial" w:hAnsi="Arial" w:cs="Arial"/>
          <w:sz w:val="20"/>
        </w:rPr>
        <w:t>dove</w:t>
      </w:r>
      <w:r>
        <w:rPr>
          <w:rFonts w:ascii="Arial" w:hAnsi="Arial" w:cs="Arial"/>
          <w:sz w:val="20"/>
        </w:rPr>
        <w:t xml:space="preserve"> incentiva</w:t>
      </w:r>
      <w:r w:rsidR="004513F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un</w:t>
      </w:r>
      <w:r w:rsidR="004513F3">
        <w:rPr>
          <w:rFonts w:ascii="Arial" w:hAnsi="Arial" w:cs="Arial"/>
          <w:sz w:val="20"/>
        </w:rPr>
        <w:t>’agricoltura sostenibile, la conservazione di sementi e</w:t>
      </w:r>
      <w:r>
        <w:rPr>
          <w:rFonts w:ascii="Arial" w:hAnsi="Arial" w:cs="Arial"/>
          <w:sz w:val="20"/>
        </w:rPr>
        <w:t xml:space="preserve"> promuov</w:t>
      </w:r>
      <w:r w:rsidR="004513F3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 xml:space="preserve"> tecniche di compostaggio </w:t>
      </w:r>
      <w:r w:rsidR="004513F3">
        <w:rPr>
          <w:rFonts w:ascii="Arial" w:hAnsi="Arial" w:cs="Arial"/>
          <w:sz w:val="20"/>
        </w:rPr>
        <w:t xml:space="preserve">per arricchire </w:t>
      </w:r>
      <w:r>
        <w:rPr>
          <w:rFonts w:ascii="Arial" w:hAnsi="Arial" w:cs="Arial"/>
          <w:sz w:val="20"/>
        </w:rPr>
        <w:t>terreni</w:t>
      </w:r>
      <w:r w:rsidR="004513F3">
        <w:rPr>
          <w:rFonts w:ascii="Arial" w:hAnsi="Arial" w:cs="Arial"/>
          <w:sz w:val="20"/>
        </w:rPr>
        <w:t xml:space="preserve"> semidesertificati</w:t>
      </w:r>
      <w:r>
        <w:rPr>
          <w:rFonts w:ascii="Arial" w:hAnsi="Arial" w:cs="Arial"/>
          <w:sz w:val="20"/>
        </w:rPr>
        <w:t xml:space="preserve">. “Ma portiamo avanti anche 14 programmi scolastici che abbinano l’offerta educativa a pasti completi quotidiani, </w:t>
      </w:r>
      <w:r w:rsidR="004513F3">
        <w:rPr>
          <w:rFonts w:ascii="Arial" w:hAnsi="Arial" w:cs="Arial"/>
          <w:sz w:val="20"/>
        </w:rPr>
        <w:t xml:space="preserve">riuscendo a </w:t>
      </w:r>
      <w:r>
        <w:rPr>
          <w:rFonts w:ascii="Arial" w:hAnsi="Arial" w:cs="Arial"/>
          <w:sz w:val="20"/>
        </w:rPr>
        <w:t>raggiungere ogni anno circa 72.000 bambine e bambini che non avrebbero altro da mangiare”.</w:t>
      </w:r>
    </w:p>
    <w:p w:rsidR="00D81442" w:rsidRDefault="00D81442" w:rsidP="001D3EE1">
      <w:pPr>
        <w:rPr>
          <w:rFonts w:ascii="Arial" w:hAnsi="Arial" w:cs="Arial"/>
          <w:sz w:val="20"/>
        </w:rPr>
      </w:pPr>
    </w:p>
    <w:p w:rsidR="00F76EA7" w:rsidRPr="001D3EE1" w:rsidRDefault="0025539E" w:rsidP="00F76EA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Accanto a queste strategie, la Caritas altoatesina in re</w:t>
      </w:r>
      <w:r w:rsidR="00F76EA7">
        <w:rPr>
          <w:rFonts w:ascii="Arial" w:hAnsi="Arial" w:cs="Arial"/>
          <w:sz w:val="20"/>
        </w:rPr>
        <w:t>te con le altre Caritas è presente con un’importante lavoro umanitario</w:t>
      </w:r>
      <w:r w:rsidR="004513F3">
        <w:rPr>
          <w:rFonts w:ascii="Arial" w:hAnsi="Arial" w:cs="Arial"/>
          <w:sz w:val="20"/>
        </w:rPr>
        <w:t xml:space="preserve"> anche </w:t>
      </w:r>
      <w:r w:rsidR="00F76EA7">
        <w:rPr>
          <w:rFonts w:ascii="Arial" w:hAnsi="Arial" w:cs="Arial"/>
          <w:sz w:val="20"/>
        </w:rPr>
        <w:t>in zone martoriate da conflitti, in cui la popolazione è esposta a forti livelli di carestia, come nella regione del Sudan e in</w:t>
      </w:r>
      <w:r>
        <w:rPr>
          <w:rFonts w:ascii="Arial" w:hAnsi="Arial" w:cs="Arial"/>
          <w:sz w:val="20"/>
        </w:rPr>
        <w:t xml:space="preserve"> Medio Oriente</w:t>
      </w:r>
      <w:r w:rsidR="00F76EA7">
        <w:rPr>
          <w:rFonts w:ascii="Arial" w:hAnsi="Arial" w:cs="Arial"/>
          <w:sz w:val="20"/>
        </w:rPr>
        <w:t>.</w:t>
      </w:r>
      <w:r w:rsidR="00CA2047" w:rsidRPr="001D3EE1">
        <w:rPr>
          <w:rFonts w:ascii="Arial" w:hAnsi="Arial" w:cs="Arial"/>
          <w:sz w:val="20"/>
        </w:rPr>
        <w:t xml:space="preserve"> </w:t>
      </w:r>
      <w:r w:rsidR="00F76EA7" w:rsidRPr="001D3EE1">
        <w:rPr>
          <w:rFonts w:ascii="Arial" w:hAnsi="Arial" w:cs="Arial"/>
          <w:sz w:val="20"/>
        </w:rPr>
        <w:t>“</w:t>
      </w:r>
      <w:r w:rsidR="00F76EA7">
        <w:rPr>
          <w:rFonts w:ascii="Arial" w:hAnsi="Arial" w:cs="Arial"/>
          <w:sz w:val="20"/>
        </w:rPr>
        <w:t>C</w:t>
      </w:r>
      <w:r w:rsidR="00F76EA7" w:rsidRPr="001D3EE1">
        <w:rPr>
          <w:rFonts w:ascii="Arial" w:hAnsi="Arial" w:cs="Arial"/>
          <w:sz w:val="20"/>
        </w:rPr>
        <w:t>ittadine e cittadini possono svolgere un ruolo cruciale: con scelte quotidiane consapevoli, ma anche con donazioni a supporto di iniziative solidali, che contribuiscono a diffondere un sistema alimentare più giusto, contrastando disuguaglianze e povertà” sottolinea la direttrice della Caritas Beatrix Mairhofer.</w:t>
      </w:r>
      <w:r w:rsidR="00F76EA7" w:rsidRPr="00B66ED9">
        <w:rPr>
          <w:rFonts w:ascii="Arial" w:hAnsi="Arial" w:cs="Arial"/>
          <w:sz w:val="20"/>
        </w:rPr>
        <w:t xml:space="preserve"> </w:t>
      </w:r>
      <w:r w:rsidR="00F76EA7">
        <w:rPr>
          <w:rFonts w:ascii="Arial" w:hAnsi="Arial" w:cs="Arial"/>
          <w:sz w:val="20"/>
        </w:rPr>
        <w:t>“L</w:t>
      </w:r>
      <w:r w:rsidR="00F76EA7" w:rsidRPr="001D3EE1">
        <w:rPr>
          <w:rFonts w:ascii="Arial" w:hAnsi="Arial" w:cs="Arial"/>
          <w:sz w:val="20"/>
        </w:rPr>
        <w:t>a Giornata Mondiale dell’Alimentazione non è solo un momento di riflessione, ma un’occasione per rafforzare il nostro impegno collettivo verso un futuro più sostenibile”.</w:t>
      </w:r>
    </w:p>
    <w:bookmarkEnd w:id="0"/>
    <w:p w:rsidR="00F76EA7" w:rsidRDefault="00F76EA7" w:rsidP="00CA2047">
      <w:pPr>
        <w:rPr>
          <w:rFonts w:ascii="Arial" w:hAnsi="Arial" w:cs="Arial"/>
          <w:sz w:val="20"/>
        </w:rPr>
      </w:pPr>
    </w:p>
    <w:p w:rsidR="001D3EE1" w:rsidRPr="001D3EE1" w:rsidRDefault="001D3EE1" w:rsidP="001D3EE1">
      <w:pPr>
        <w:rPr>
          <w:rFonts w:ascii="Arial" w:hAnsi="Arial" w:cs="Arial"/>
          <w:sz w:val="20"/>
        </w:rPr>
      </w:pPr>
    </w:p>
    <w:p w:rsidR="001D3EE1" w:rsidRPr="001D3EE1" w:rsidRDefault="001D3EE1" w:rsidP="001D3EE1">
      <w:pPr>
        <w:rPr>
          <w:rFonts w:ascii="Arial" w:hAnsi="Arial" w:cs="Arial"/>
          <w:sz w:val="20"/>
        </w:rPr>
      </w:pPr>
    </w:p>
    <w:p w:rsidR="004513F3" w:rsidRDefault="001D3EE1" w:rsidP="001D3EE1">
      <w:pPr>
        <w:rPr>
          <w:rFonts w:ascii="Arial" w:hAnsi="Arial" w:cs="Arial"/>
          <w:sz w:val="20"/>
        </w:rPr>
      </w:pPr>
      <w:r w:rsidRPr="001D3EE1">
        <w:rPr>
          <w:rFonts w:ascii="Arial" w:hAnsi="Arial" w:cs="Arial"/>
          <w:sz w:val="20"/>
        </w:rPr>
        <w:t>Bolzano, 15/10/2024</w:t>
      </w:r>
    </w:p>
    <w:sectPr w:rsidR="004513F3" w:rsidSect="008B1540">
      <w:headerReference w:type="default" r:id="rId6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540" w:rsidRDefault="008B1540" w:rsidP="008B1540">
      <w:r>
        <w:separator/>
      </w:r>
    </w:p>
  </w:endnote>
  <w:endnote w:type="continuationSeparator" w:id="0">
    <w:p w:rsidR="008B1540" w:rsidRDefault="008B1540" w:rsidP="008B1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540" w:rsidRDefault="008B1540" w:rsidP="008B1540">
      <w:r>
        <w:separator/>
      </w:r>
    </w:p>
  </w:footnote>
  <w:footnote w:type="continuationSeparator" w:id="0">
    <w:p w:rsidR="008B1540" w:rsidRDefault="008B1540" w:rsidP="008B1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540" w:rsidRDefault="008B1540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07B31F20" wp14:editId="7DBDBE5A">
          <wp:simplePos x="0" y="0"/>
          <wp:positionH relativeFrom="page">
            <wp:posOffset>-21590</wp:posOffset>
          </wp:positionH>
          <wp:positionV relativeFrom="paragraph">
            <wp:posOffset>-438785</wp:posOffset>
          </wp:positionV>
          <wp:extent cx="7575639" cy="10715625"/>
          <wp:effectExtent l="0" t="0" r="6350" b="0"/>
          <wp:wrapNone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639" cy="10715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54B"/>
    <w:rsid w:val="00052ED0"/>
    <w:rsid w:val="001B0C6E"/>
    <w:rsid w:val="001D3EE1"/>
    <w:rsid w:val="00235C1C"/>
    <w:rsid w:val="0025539E"/>
    <w:rsid w:val="002639AD"/>
    <w:rsid w:val="00295446"/>
    <w:rsid w:val="0029609A"/>
    <w:rsid w:val="002E53F6"/>
    <w:rsid w:val="00415646"/>
    <w:rsid w:val="00426677"/>
    <w:rsid w:val="004513F3"/>
    <w:rsid w:val="004D47F2"/>
    <w:rsid w:val="004D7097"/>
    <w:rsid w:val="005564E4"/>
    <w:rsid w:val="005C3B37"/>
    <w:rsid w:val="005F1447"/>
    <w:rsid w:val="00602F55"/>
    <w:rsid w:val="0062398A"/>
    <w:rsid w:val="00665E88"/>
    <w:rsid w:val="006872E5"/>
    <w:rsid w:val="006A07E5"/>
    <w:rsid w:val="00717AA0"/>
    <w:rsid w:val="00721D4F"/>
    <w:rsid w:val="0074480D"/>
    <w:rsid w:val="007610AE"/>
    <w:rsid w:val="007B6D2B"/>
    <w:rsid w:val="007D1879"/>
    <w:rsid w:val="007D40CA"/>
    <w:rsid w:val="007F6833"/>
    <w:rsid w:val="00806295"/>
    <w:rsid w:val="00877AB6"/>
    <w:rsid w:val="008B1540"/>
    <w:rsid w:val="008C23ED"/>
    <w:rsid w:val="00910DCA"/>
    <w:rsid w:val="00916396"/>
    <w:rsid w:val="009517C9"/>
    <w:rsid w:val="009A6DBB"/>
    <w:rsid w:val="009C686D"/>
    <w:rsid w:val="009F2805"/>
    <w:rsid w:val="00A944AB"/>
    <w:rsid w:val="00AA7FA2"/>
    <w:rsid w:val="00AB2419"/>
    <w:rsid w:val="00AB35A3"/>
    <w:rsid w:val="00AC3485"/>
    <w:rsid w:val="00B016AB"/>
    <w:rsid w:val="00B1662E"/>
    <w:rsid w:val="00B66ED9"/>
    <w:rsid w:val="00BA654B"/>
    <w:rsid w:val="00BB73B7"/>
    <w:rsid w:val="00C1017F"/>
    <w:rsid w:val="00C62738"/>
    <w:rsid w:val="00C81757"/>
    <w:rsid w:val="00C9177D"/>
    <w:rsid w:val="00CA0FCC"/>
    <w:rsid w:val="00CA2047"/>
    <w:rsid w:val="00CB0753"/>
    <w:rsid w:val="00CC4CA1"/>
    <w:rsid w:val="00D278A3"/>
    <w:rsid w:val="00D81442"/>
    <w:rsid w:val="00DB3677"/>
    <w:rsid w:val="00DC05D6"/>
    <w:rsid w:val="00DD67C0"/>
    <w:rsid w:val="00E904FE"/>
    <w:rsid w:val="00F22DBF"/>
    <w:rsid w:val="00F76EA7"/>
    <w:rsid w:val="00F95A99"/>
    <w:rsid w:val="00FB2BEB"/>
    <w:rsid w:val="00FE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E04C44"/>
  <w15:chartTrackingRefBased/>
  <w15:docId w15:val="{65EB9090-1ACB-4B8C-820E-88D146B0A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FE09C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09CA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FE09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FE09CA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FE09CA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8B1540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1540"/>
  </w:style>
  <w:style w:type="paragraph" w:styleId="Pidipagina">
    <w:name w:val="footer"/>
    <w:basedOn w:val="Normale"/>
    <w:link w:val="PidipaginaCarattere"/>
    <w:uiPriority w:val="99"/>
    <w:unhideWhenUsed/>
    <w:rsid w:val="008B1540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15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946000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71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 Brixen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DOnofrio</dc:creator>
  <cp:keywords/>
  <dc:description/>
  <cp:lastModifiedBy>Roberta Bravi</cp:lastModifiedBy>
  <cp:revision>19</cp:revision>
  <dcterms:created xsi:type="dcterms:W3CDTF">2023-10-04T13:33:00Z</dcterms:created>
  <dcterms:modified xsi:type="dcterms:W3CDTF">2024-10-15T12:19:00Z</dcterms:modified>
</cp:coreProperties>
</file>