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D17" w:rsidRDefault="00045D17" w:rsidP="00045D17">
      <w:pPr>
        <w:spacing w:before="100" w:beforeAutospacing="1"/>
        <w:outlineLvl w:val="2"/>
        <w:rPr>
          <w:rFonts w:ascii="Arial" w:hAnsi="Arial" w:cs="Arial"/>
          <w:color w:val="000000"/>
          <w:sz w:val="20"/>
          <w:szCs w:val="20"/>
        </w:rPr>
      </w:pPr>
    </w:p>
    <w:p w:rsidR="00313C60" w:rsidRDefault="00313C60" w:rsidP="00045D17">
      <w:pPr>
        <w:outlineLvl w:val="2"/>
        <w:rPr>
          <w:rFonts w:ascii="Arial" w:hAnsi="Arial" w:cs="Arial"/>
          <w:b/>
          <w:bCs/>
          <w:sz w:val="28"/>
          <w:szCs w:val="28"/>
        </w:rPr>
      </w:pPr>
    </w:p>
    <w:p w:rsidR="00045D17" w:rsidRPr="004A78C1" w:rsidRDefault="004A78C1" w:rsidP="00045D17">
      <w:pPr>
        <w:outlineLvl w:val="2"/>
        <w:rPr>
          <w:rFonts w:ascii="Arial" w:hAnsi="Arial" w:cs="Arial"/>
          <w:b/>
          <w:bCs/>
          <w:sz w:val="28"/>
          <w:szCs w:val="28"/>
          <w:lang w:val="it-IT"/>
        </w:rPr>
      </w:pPr>
      <w:r w:rsidRPr="004A78C1">
        <w:rPr>
          <w:rFonts w:ascii="Arial" w:hAnsi="Arial" w:cs="Arial"/>
          <w:b/>
          <w:bCs/>
          <w:sz w:val="28"/>
          <w:szCs w:val="28"/>
          <w:lang w:val="it-IT"/>
        </w:rPr>
        <w:t>Giornata di Ognissanti</w:t>
      </w:r>
      <w:r w:rsidR="00045D17" w:rsidRPr="004A78C1">
        <w:rPr>
          <w:rFonts w:ascii="Arial" w:hAnsi="Arial" w:cs="Arial"/>
          <w:b/>
          <w:bCs/>
          <w:sz w:val="28"/>
          <w:szCs w:val="28"/>
          <w:lang w:val="it-IT"/>
        </w:rPr>
        <w:t xml:space="preserve">: </w:t>
      </w:r>
      <w:r>
        <w:rPr>
          <w:rFonts w:ascii="Arial" w:hAnsi="Arial" w:cs="Arial"/>
          <w:b/>
          <w:bCs/>
          <w:sz w:val="28"/>
          <w:szCs w:val="28"/>
          <w:lang w:val="it-IT"/>
        </w:rPr>
        <w:t>“Accompagnare nel dolore”</w:t>
      </w:r>
      <w:r w:rsidR="00045D17" w:rsidRPr="004A78C1">
        <w:rPr>
          <w:rFonts w:ascii="Arial" w:hAnsi="Arial" w:cs="Arial"/>
          <w:b/>
          <w:bCs/>
          <w:sz w:val="28"/>
          <w:szCs w:val="28"/>
          <w:lang w:val="it-IT"/>
        </w:rPr>
        <w:t xml:space="preserve"> </w:t>
      </w:r>
    </w:p>
    <w:p w:rsidR="00045D17" w:rsidRPr="004A78C1" w:rsidRDefault="004A78C1" w:rsidP="00045D17">
      <w:pPr>
        <w:outlineLvl w:val="2"/>
        <w:rPr>
          <w:rFonts w:ascii="Arial" w:hAnsi="Arial" w:cs="Arial"/>
          <w:bCs/>
          <w:sz w:val="24"/>
          <w:lang w:val="it-IT"/>
        </w:rPr>
      </w:pPr>
      <w:r>
        <w:rPr>
          <w:rFonts w:ascii="Arial" w:hAnsi="Arial" w:cs="Arial"/>
          <w:bCs/>
          <w:sz w:val="24"/>
          <w:lang w:val="it-IT"/>
        </w:rPr>
        <w:t xml:space="preserve">Il Servizio </w:t>
      </w:r>
      <w:proofErr w:type="spellStart"/>
      <w:r>
        <w:rPr>
          <w:rFonts w:ascii="Arial" w:hAnsi="Arial" w:cs="Arial"/>
          <w:bCs/>
          <w:sz w:val="24"/>
          <w:lang w:val="it-IT"/>
        </w:rPr>
        <w:t>Hospice</w:t>
      </w:r>
      <w:proofErr w:type="spellEnd"/>
      <w:r>
        <w:rPr>
          <w:rFonts w:ascii="Arial" w:hAnsi="Arial" w:cs="Arial"/>
          <w:bCs/>
          <w:sz w:val="24"/>
          <w:lang w:val="it-IT"/>
        </w:rPr>
        <w:t xml:space="preserve"> e il Sostegno al telefono della Caritas offrono aiuto a chi soffre</w:t>
      </w:r>
    </w:p>
    <w:p w:rsidR="004A78C1" w:rsidRDefault="00A2528B" w:rsidP="00045D17">
      <w:pPr>
        <w:spacing w:before="100" w:beforeAutospacing="1" w:after="100" w:afterAutospacing="1"/>
        <w:rPr>
          <w:rFonts w:ascii="Arial" w:hAnsi="Arial" w:cs="Arial"/>
          <w:b/>
          <w:sz w:val="20"/>
          <w:szCs w:val="20"/>
          <w:lang w:val="it-IT"/>
        </w:rPr>
      </w:pPr>
      <w:r>
        <w:rPr>
          <w:rFonts w:ascii="Arial" w:hAnsi="Arial" w:cs="Arial"/>
          <w:b/>
          <w:sz w:val="20"/>
          <w:szCs w:val="20"/>
          <w:lang w:val="it-IT"/>
        </w:rPr>
        <w:t xml:space="preserve">Nella ricorrenza </w:t>
      </w:r>
      <w:r w:rsidR="004A78C1" w:rsidRPr="004A78C1">
        <w:rPr>
          <w:rFonts w:ascii="Arial" w:hAnsi="Arial" w:cs="Arial"/>
          <w:b/>
          <w:sz w:val="20"/>
          <w:szCs w:val="20"/>
          <w:lang w:val="it-IT"/>
        </w:rPr>
        <w:t>di Ognissanti</w:t>
      </w:r>
      <w:r>
        <w:rPr>
          <w:rFonts w:ascii="Arial" w:hAnsi="Arial" w:cs="Arial"/>
          <w:b/>
          <w:sz w:val="20"/>
          <w:szCs w:val="20"/>
          <w:lang w:val="it-IT"/>
        </w:rPr>
        <w:t>,</w:t>
      </w:r>
      <w:r w:rsidR="004A78C1" w:rsidRPr="004A78C1">
        <w:rPr>
          <w:rFonts w:ascii="Arial" w:hAnsi="Arial" w:cs="Arial"/>
          <w:b/>
          <w:sz w:val="20"/>
          <w:szCs w:val="20"/>
          <w:lang w:val="it-IT"/>
        </w:rPr>
        <w:t xml:space="preserve"> molte persone sentono </w:t>
      </w:r>
      <w:r>
        <w:rPr>
          <w:rFonts w:ascii="Arial" w:hAnsi="Arial" w:cs="Arial"/>
          <w:b/>
          <w:sz w:val="20"/>
          <w:szCs w:val="20"/>
          <w:lang w:val="it-IT"/>
        </w:rPr>
        <w:t xml:space="preserve">particolarmente vivo il ricordo per la perdita </w:t>
      </w:r>
      <w:r w:rsidR="004A78C1" w:rsidRPr="004A78C1">
        <w:rPr>
          <w:rFonts w:ascii="Arial" w:hAnsi="Arial" w:cs="Arial"/>
          <w:b/>
          <w:sz w:val="20"/>
          <w:szCs w:val="20"/>
          <w:lang w:val="it-IT"/>
        </w:rPr>
        <w:t xml:space="preserve">di persone care. Il </w:t>
      </w:r>
      <w:r>
        <w:rPr>
          <w:rFonts w:ascii="Arial" w:hAnsi="Arial" w:cs="Arial"/>
          <w:b/>
          <w:sz w:val="20"/>
          <w:szCs w:val="20"/>
          <w:lang w:val="it-IT"/>
        </w:rPr>
        <w:t>Servizio</w:t>
      </w:r>
      <w:r w:rsidR="004A78C1" w:rsidRPr="004A78C1">
        <w:rPr>
          <w:rFonts w:ascii="Arial" w:hAnsi="Arial" w:cs="Arial"/>
          <w:b/>
          <w:sz w:val="20"/>
          <w:szCs w:val="20"/>
          <w:lang w:val="it-IT"/>
        </w:rPr>
        <w:t xml:space="preserve"> </w:t>
      </w:r>
      <w:proofErr w:type="spellStart"/>
      <w:r w:rsidR="004A78C1" w:rsidRPr="004A78C1">
        <w:rPr>
          <w:rFonts w:ascii="Arial" w:hAnsi="Arial" w:cs="Arial"/>
          <w:b/>
          <w:sz w:val="20"/>
          <w:szCs w:val="20"/>
          <w:lang w:val="it-IT"/>
        </w:rPr>
        <w:t>Hospice</w:t>
      </w:r>
      <w:proofErr w:type="spellEnd"/>
      <w:r w:rsidR="004A78C1" w:rsidRPr="004A78C1">
        <w:rPr>
          <w:rFonts w:ascii="Arial" w:hAnsi="Arial" w:cs="Arial"/>
          <w:b/>
          <w:sz w:val="20"/>
          <w:szCs w:val="20"/>
          <w:lang w:val="it-IT"/>
        </w:rPr>
        <w:t xml:space="preserve"> e il servizio di </w:t>
      </w:r>
      <w:r>
        <w:rPr>
          <w:rFonts w:ascii="Arial" w:hAnsi="Arial" w:cs="Arial"/>
          <w:b/>
          <w:sz w:val="20"/>
          <w:szCs w:val="20"/>
          <w:lang w:val="it-IT"/>
        </w:rPr>
        <w:t>Sostegno al</w:t>
      </w:r>
      <w:r w:rsidR="004A78C1" w:rsidRPr="004A78C1">
        <w:rPr>
          <w:rFonts w:ascii="Arial" w:hAnsi="Arial" w:cs="Arial"/>
          <w:b/>
          <w:sz w:val="20"/>
          <w:szCs w:val="20"/>
          <w:lang w:val="it-IT"/>
        </w:rPr>
        <w:t xml:space="preserve"> telefon</w:t>
      </w:r>
      <w:r>
        <w:rPr>
          <w:rFonts w:ascii="Arial" w:hAnsi="Arial" w:cs="Arial"/>
          <w:b/>
          <w:sz w:val="20"/>
          <w:szCs w:val="20"/>
          <w:lang w:val="it-IT"/>
        </w:rPr>
        <w:t>o della</w:t>
      </w:r>
      <w:r w:rsidR="004A78C1" w:rsidRPr="004A78C1">
        <w:rPr>
          <w:rFonts w:ascii="Arial" w:hAnsi="Arial" w:cs="Arial"/>
          <w:b/>
          <w:sz w:val="20"/>
          <w:szCs w:val="20"/>
          <w:lang w:val="it-IT"/>
        </w:rPr>
        <w:t xml:space="preserve"> Caritas offrono</w:t>
      </w:r>
      <w:r>
        <w:rPr>
          <w:rFonts w:ascii="Arial" w:hAnsi="Arial" w:cs="Arial"/>
          <w:b/>
          <w:sz w:val="20"/>
          <w:szCs w:val="20"/>
          <w:lang w:val="it-IT"/>
        </w:rPr>
        <w:t xml:space="preserve"> il loro</w:t>
      </w:r>
      <w:r w:rsidR="004A78C1" w:rsidRPr="004A78C1">
        <w:rPr>
          <w:rFonts w:ascii="Arial" w:hAnsi="Arial" w:cs="Arial"/>
          <w:b/>
          <w:sz w:val="20"/>
          <w:szCs w:val="20"/>
          <w:lang w:val="it-IT"/>
        </w:rPr>
        <w:t xml:space="preserve"> </w:t>
      </w:r>
      <w:r>
        <w:rPr>
          <w:rFonts w:ascii="Arial" w:hAnsi="Arial" w:cs="Arial"/>
          <w:b/>
          <w:sz w:val="20"/>
          <w:szCs w:val="20"/>
          <w:lang w:val="it-IT"/>
        </w:rPr>
        <w:t>accompagnamento</w:t>
      </w:r>
      <w:r w:rsidR="004A78C1" w:rsidRPr="004A78C1">
        <w:rPr>
          <w:rFonts w:ascii="Arial" w:hAnsi="Arial" w:cs="Arial"/>
          <w:b/>
          <w:sz w:val="20"/>
          <w:szCs w:val="20"/>
          <w:lang w:val="it-IT"/>
        </w:rPr>
        <w:t xml:space="preserve"> alle persone </w:t>
      </w:r>
      <w:r>
        <w:rPr>
          <w:rFonts w:ascii="Arial" w:hAnsi="Arial" w:cs="Arial"/>
          <w:b/>
          <w:sz w:val="20"/>
          <w:szCs w:val="20"/>
          <w:lang w:val="it-IT"/>
        </w:rPr>
        <w:t>che</w:t>
      </w:r>
      <w:r w:rsidR="004A78C1" w:rsidRPr="004A78C1">
        <w:rPr>
          <w:rFonts w:ascii="Arial" w:hAnsi="Arial" w:cs="Arial"/>
          <w:b/>
          <w:sz w:val="20"/>
          <w:szCs w:val="20"/>
          <w:lang w:val="it-IT"/>
        </w:rPr>
        <w:t xml:space="preserve"> </w:t>
      </w:r>
      <w:r>
        <w:rPr>
          <w:rFonts w:ascii="Arial" w:hAnsi="Arial" w:cs="Arial"/>
          <w:b/>
          <w:sz w:val="20"/>
          <w:szCs w:val="20"/>
          <w:lang w:val="it-IT"/>
        </w:rPr>
        <w:t>affrontano</w:t>
      </w:r>
      <w:r w:rsidR="004A78C1" w:rsidRPr="004A78C1">
        <w:rPr>
          <w:rFonts w:ascii="Arial" w:hAnsi="Arial" w:cs="Arial"/>
          <w:b/>
          <w:sz w:val="20"/>
          <w:szCs w:val="20"/>
          <w:lang w:val="it-IT"/>
        </w:rPr>
        <w:t xml:space="preserve"> moment</w:t>
      </w:r>
      <w:r>
        <w:rPr>
          <w:rFonts w:ascii="Arial" w:hAnsi="Arial" w:cs="Arial"/>
          <w:b/>
          <w:sz w:val="20"/>
          <w:szCs w:val="20"/>
          <w:lang w:val="it-IT"/>
        </w:rPr>
        <w:t>i</w:t>
      </w:r>
      <w:r w:rsidR="004A78C1" w:rsidRPr="004A78C1">
        <w:rPr>
          <w:rFonts w:ascii="Arial" w:hAnsi="Arial" w:cs="Arial"/>
          <w:b/>
          <w:sz w:val="20"/>
          <w:szCs w:val="20"/>
          <w:lang w:val="it-IT"/>
        </w:rPr>
        <w:t xml:space="preserve"> difficil</w:t>
      </w:r>
      <w:r>
        <w:rPr>
          <w:rFonts w:ascii="Arial" w:hAnsi="Arial" w:cs="Arial"/>
          <w:b/>
          <w:sz w:val="20"/>
          <w:szCs w:val="20"/>
          <w:lang w:val="it-IT"/>
        </w:rPr>
        <w:t>i,</w:t>
      </w:r>
      <w:r w:rsidR="004A78C1" w:rsidRPr="004A78C1">
        <w:rPr>
          <w:rFonts w:ascii="Arial" w:hAnsi="Arial" w:cs="Arial"/>
          <w:b/>
          <w:sz w:val="20"/>
          <w:szCs w:val="20"/>
          <w:lang w:val="it-IT"/>
        </w:rPr>
        <w:t xml:space="preserve"> </w:t>
      </w:r>
      <w:r>
        <w:rPr>
          <w:rFonts w:ascii="Arial" w:hAnsi="Arial" w:cs="Arial"/>
          <w:b/>
          <w:sz w:val="20"/>
          <w:szCs w:val="20"/>
          <w:lang w:val="it-IT"/>
        </w:rPr>
        <w:t>per non lasciarle</w:t>
      </w:r>
      <w:r w:rsidR="004A78C1" w:rsidRPr="004A78C1">
        <w:rPr>
          <w:rFonts w:ascii="Arial" w:hAnsi="Arial" w:cs="Arial"/>
          <w:b/>
          <w:sz w:val="20"/>
          <w:szCs w:val="20"/>
          <w:lang w:val="it-IT"/>
        </w:rPr>
        <w:t xml:space="preserve"> sol</w:t>
      </w:r>
      <w:r>
        <w:rPr>
          <w:rFonts w:ascii="Arial" w:hAnsi="Arial" w:cs="Arial"/>
          <w:b/>
          <w:sz w:val="20"/>
          <w:szCs w:val="20"/>
          <w:lang w:val="it-IT"/>
        </w:rPr>
        <w:t>e</w:t>
      </w:r>
      <w:r w:rsidR="004A78C1" w:rsidRPr="004A78C1">
        <w:rPr>
          <w:rFonts w:ascii="Arial" w:hAnsi="Arial" w:cs="Arial"/>
          <w:b/>
          <w:sz w:val="20"/>
          <w:szCs w:val="20"/>
          <w:lang w:val="it-IT"/>
        </w:rPr>
        <w:t xml:space="preserve"> </w:t>
      </w:r>
      <w:r>
        <w:rPr>
          <w:rFonts w:ascii="Arial" w:hAnsi="Arial" w:cs="Arial"/>
          <w:b/>
          <w:sz w:val="20"/>
          <w:szCs w:val="20"/>
          <w:lang w:val="it-IT"/>
        </w:rPr>
        <w:t>con il</w:t>
      </w:r>
      <w:r w:rsidR="004A78C1" w:rsidRPr="004A78C1">
        <w:rPr>
          <w:rFonts w:ascii="Arial" w:hAnsi="Arial" w:cs="Arial"/>
          <w:b/>
          <w:sz w:val="20"/>
          <w:szCs w:val="20"/>
          <w:lang w:val="it-IT"/>
        </w:rPr>
        <w:t xml:space="preserve"> proprio dolore.</w:t>
      </w:r>
    </w:p>
    <w:p w:rsidR="004A78C1" w:rsidRPr="004A78C1" w:rsidRDefault="004A78C1" w:rsidP="004A78C1">
      <w:pPr>
        <w:spacing w:before="100" w:beforeAutospacing="1" w:after="100" w:afterAutospacing="1"/>
        <w:rPr>
          <w:rFonts w:ascii="Arial" w:hAnsi="Arial" w:cs="Arial"/>
          <w:sz w:val="20"/>
          <w:szCs w:val="20"/>
          <w:lang w:val="it-IT"/>
        </w:rPr>
      </w:pPr>
      <w:r w:rsidRPr="004A78C1">
        <w:rPr>
          <w:rFonts w:ascii="Arial" w:hAnsi="Arial" w:cs="Arial"/>
          <w:sz w:val="20"/>
          <w:szCs w:val="20"/>
          <w:lang w:val="it-IT"/>
        </w:rPr>
        <w:t>“</w:t>
      </w:r>
      <w:r w:rsidR="00A2528B">
        <w:rPr>
          <w:rFonts w:ascii="Arial" w:hAnsi="Arial" w:cs="Arial"/>
          <w:sz w:val="20"/>
          <w:szCs w:val="20"/>
          <w:lang w:val="it-IT"/>
        </w:rPr>
        <w:t>Le persone</w:t>
      </w:r>
      <w:r w:rsidR="00A2528B" w:rsidRPr="004A78C1">
        <w:rPr>
          <w:rFonts w:ascii="Arial" w:hAnsi="Arial" w:cs="Arial"/>
          <w:sz w:val="20"/>
          <w:szCs w:val="20"/>
          <w:lang w:val="it-IT"/>
        </w:rPr>
        <w:t xml:space="preserve"> </w:t>
      </w:r>
      <w:r w:rsidR="00A2528B">
        <w:rPr>
          <w:rFonts w:ascii="Arial" w:hAnsi="Arial" w:cs="Arial"/>
          <w:sz w:val="20"/>
          <w:szCs w:val="20"/>
          <w:lang w:val="it-IT"/>
        </w:rPr>
        <w:t xml:space="preserve">non </w:t>
      </w:r>
      <w:r w:rsidRPr="004A78C1">
        <w:rPr>
          <w:rFonts w:ascii="Arial" w:hAnsi="Arial" w:cs="Arial"/>
          <w:sz w:val="20"/>
          <w:szCs w:val="20"/>
          <w:lang w:val="it-IT"/>
        </w:rPr>
        <w:t xml:space="preserve">hanno </w:t>
      </w:r>
      <w:r w:rsidR="00A2528B" w:rsidRPr="004A78C1">
        <w:rPr>
          <w:rFonts w:ascii="Arial" w:hAnsi="Arial" w:cs="Arial"/>
          <w:sz w:val="20"/>
          <w:szCs w:val="20"/>
          <w:lang w:val="it-IT"/>
        </w:rPr>
        <w:t xml:space="preserve">sempre </w:t>
      </w:r>
      <w:r w:rsidRPr="004A78C1">
        <w:rPr>
          <w:rFonts w:ascii="Arial" w:hAnsi="Arial" w:cs="Arial"/>
          <w:sz w:val="20"/>
          <w:szCs w:val="20"/>
          <w:lang w:val="it-IT"/>
        </w:rPr>
        <w:t xml:space="preserve">qualcuno </w:t>
      </w:r>
      <w:r w:rsidR="00A2528B">
        <w:rPr>
          <w:rFonts w:ascii="Arial" w:hAnsi="Arial" w:cs="Arial"/>
          <w:sz w:val="20"/>
          <w:szCs w:val="20"/>
          <w:lang w:val="it-IT"/>
        </w:rPr>
        <w:t>vicino con cui poter parlare o confidarsi. In alcuni casi</w:t>
      </w:r>
      <w:r w:rsidRPr="004A78C1">
        <w:rPr>
          <w:rFonts w:ascii="Arial" w:hAnsi="Arial" w:cs="Arial"/>
          <w:sz w:val="20"/>
          <w:szCs w:val="20"/>
          <w:lang w:val="it-IT"/>
        </w:rPr>
        <w:t xml:space="preserve">, potrebbero non voler gravare </w:t>
      </w:r>
      <w:r w:rsidR="006A1A75">
        <w:rPr>
          <w:rFonts w:ascii="Arial" w:hAnsi="Arial" w:cs="Arial"/>
          <w:sz w:val="20"/>
          <w:szCs w:val="20"/>
          <w:lang w:val="it-IT"/>
        </w:rPr>
        <w:t>troppo</w:t>
      </w:r>
      <w:r w:rsidR="00A2528B">
        <w:rPr>
          <w:rFonts w:ascii="Arial" w:hAnsi="Arial" w:cs="Arial"/>
          <w:sz w:val="20"/>
          <w:szCs w:val="20"/>
          <w:lang w:val="it-IT"/>
        </w:rPr>
        <w:t xml:space="preserve"> sui propri familiari; in altri</w:t>
      </w:r>
      <w:r w:rsidRPr="004A78C1">
        <w:rPr>
          <w:rFonts w:ascii="Arial" w:hAnsi="Arial" w:cs="Arial"/>
          <w:sz w:val="20"/>
          <w:szCs w:val="20"/>
          <w:lang w:val="it-IT"/>
        </w:rPr>
        <w:t xml:space="preserve"> po</w:t>
      </w:r>
      <w:r w:rsidR="006A1A75">
        <w:rPr>
          <w:rFonts w:ascii="Arial" w:hAnsi="Arial" w:cs="Arial"/>
          <w:sz w:val="20"/>
          <w:szCs w:val="20"/>
          <w:lang w:val="it-IT"/>
        </w:rPr>
        <w:t>trebbero</w:t>
      </w:r>
      <w:r w:rsidRPr="004A78C1">
        <w:rPr>
          <w:rFonts w:ascii="Arial" w:hAnsi="Arial" w:cs="Arial"/>
          <w:sz w:val="20"/>
          <w:szCs w:val="20"/>
          <w:lang w:val="it-IT"/>
        </w:rPr>
        <w:t xml:space="preserve"> sentirsi incompres</w:t>
      </w:r>
      <w:r w:rsidR="006A1A75">
        <w:rPr>
          <w:rFonts w:ascii="Arial" w:hAnsi="Arial" w:cs="Arial"/>
          <w:sz w:val="20"/>
          <w:szCs w:val="20"/>
          <w:lang w:val="it-IT"/>
        </w:rPr>
        <w:t>e</w:t>
      </w:r>
      <w:r w:rsidRPr="004A78C1">
        <w:rPr>
          <w:rFonts w:ascii="Arial" w:hAnsi="Arial" w:cs="Arial"/>
          <w:sz w:val="20"/>
          <w:szCs w:val="20"/>
          <w:lang w:val="it-IT"/>
        </w:rPr>
        <w:t>, impotenti e sol</w:t>
      </w:r>
      <w:r w:rsidR="006A1A75">
        <w:rPr>
          <w:rFonts w:ascii="Arial" w:hAnsi="Arial" w:cs="Arial"/>
          <w:sz w:val="20"/>
          <w:szCs w:val="20"/>
          <w:lang w:val="it-IT"/>
        </w:rPr>
        <w:t>e</w:t>
      </w:r>
      <w:r w:rsidRPr="004A78C1">
        <w:rPr>
          <w:rFonts w:ascii="Arial" w:hAnsi="Arial" w:cs="Arial"/>
          <w:sz w:val="20"/>
          <w:szCs w:val="20"/>
          <w:lang w:val="it-IT"/>
        </w:rPr>
        <w:t xml:space="preserve">. </w:t>
      </w:r>
      <w:r w:rsidR="006A1A75">
        <w:rPr>
          <w:rFonts w:ascii="Arial" w:hAnsi="Arial" w:cs="Arial"/>
          <w:sz w:val="20"/>
          <w:szCs w:val="20"/>
          <w:lang w:val="it-IT"/>
        </w:rPr>
        <w:t>È proprio i</w:t>
      </w:r>
      <w:r w:rsidRPr="004A78C1">
        <w:rPr>
          <w:rFonts w:ascii="Arial" w:hAnsi="Arial" w:cs="Arial"/>
          <w:sz w:val="20"/>
          <w:szCs w:val="20"/>
          <w:lang w:val="it-IT"/>
        </w:rPr>
        <w:t xml:space="preserve">n questi momenti </w:t>
      </w:r>
      <w:r w:rsidR="006A1A75">
        <w:rPr>
          <w:rFonts w:ascii="Arial" w:hAnsi="Arial" w:cs="Arial"/>
          <w:sz w:val="20"/>
          <w:szCs w:val="20"/>
          <w:lang w:val="it-IT"/>
        </w:rPr>
        <w:t>che è utile conoscere</w:t>
      </w:r>
      <w:r w:rsidRPr="004A78C1">
        <w:rPr>
          <w:rFonts w:ascii="Arial" w:hAnsi="Arial" w:cs="Arial"/>
          <w:sz w:val="20"/>
          <w:szCs w:val="20"/>
          <w:lang w:val="it-IT"/>
        </w:rPr>
        <w:t xml:space="preserve"> </w:t>
      </w:r>
      <w:r w:rsidR="006A1A75">
        <w:rPr>
          <w:rFonts w:ascii="Arial" w:hAnsi="Arial" w:cs="Arial"/>
          <w:sz w:val="20"/>
          <w:szCs w:val="20"/>
          <w:lang w:val="it-IT"/>
        </w:rPr>
        <w:t xml:space="preserve">il servizio Caritas di Sostegno al telefono, </w:t>
      </w:r>
      <w:r w:rsidR="006A1A75" w:rsidRPr="004A78C1">
        <w:rPr>
          <w:rFonts w:ascii="Arial" w:hAnsi="Arial" w:cs="Arial"/>
          <w:sz w:val="20"/>
          <w:szCs w:val="20"/>
          <w:lang w:val="it-IT"/>
        </w:rPr>
        <w:t>dispo</w:t>
      </w:r>
      <w:r w:rsidR="006A1A75">
        <w:rPr>
          <w:rFonts w:ascii="Arial" w:hAnsi="Arial" w:cs="Arial"/>
          <w:sz w:val="20"/>
          <w:szCs w:val="20"/>
          <w:lang w:val="it-IT"/>
        </w:rPr>
        <w:t>nibile</w:t>
      </w:r>
      <w:r w:rsidR="006A1A75" w:rsidRPr="004A78C1">
        <w:rPr>
          <w:rFonts w:ascii="Arial" w:hAnsi="Arial" w:cs="Arial"/>
          <w:sz w:val="20"/>
          <w:szCs w:val="20"/>
          <w:lang w:val="it-IT"/>
        </w:rPr>
        <w:t xml:space="preserve"> 24 ore su 24</w:t>
      </w:r>
      <w:r w:rsidR="006A1A75">
        <w:rPr>
          <w:rFonts w:ascii="Arial" w:hAnsi="Arial" w:cs="Arial"/>
          <w:sz w:val="20"/>
          <w:szCs w:val="20"/>
          <w:lang w:val="it-IT"/>
        </w:rPr>
        <w:t>,</w:t>
      </w:r>
      <w:r w:rsidR="006A1A75" w:rsidRPr="004A78C1">
        <w:rPr>
          <w:rFonts w:ascii="Arial" w:hAnsi="Arial" w:cs="Arial"/>
          <w:sz w:val="20"/>
          <w:szCs w:val="20"/>
          <w:lang w:val="it-IT"/>
        </w:rPr>
        <w:t xml:space="preserve"> </w:t>
      </w:r>
      <w:r w:rsidR="006A1A75">
        <w:rPr>
          <w:rFonts w:ascii="Arial" w:hAnsi="Arial" w:cs="Arial"/>
          <w:sz w:val="20"/>
          <w:szCs w:val="20"/>
          <w:lang w:val="it-IT"/>
        </w:rPr>
        <w:t>con volontarie e volontari pronti ad</w:t>
      </w:r>
      <w:r w:rsidR="006A1A75" w:rsidRPr="004A78C1">
        <w:rPr>
          <w:rFonts w:ascii="Arial" w:hAnsi="Arial" w:cs="Arial"/>
          <w:sz w:val="20"/>
          <w:szCs w:val="20"/>
          <w:lang w:val="it-IT"/>
        </w:rPr>
        <w:t xml:space="preserve"> ascoltare</w:t>
      </w:r>
      <w:r w:rsidR="006A1A75">
        <w:rPr>
          <w:rFonts w:ascii="Arial" w:hAnsi="Arial" w:cs="Arial"/>
          <w:sz w:val="20"/>
          <w:szCs w:val="20"/>
          <w:lang w:val="it-IT"/>
        </w:rPr>
        <w:t xml:space="preserve"> le persone, senza lasciarle sole con il proprio dolore</w:t>
      </w:r>
      <w:r w:rsidRPr="004A78C1">
        <w:rPr>
          <w:rFonts w:ascii="Arial" w:hAnsi="Arial" w:cs="Arial"/>
          <w:sz w:val="20"/>
          <w:szCs w:val="20"/>
          <w:lang w:val="it-IT"/>
        </w:rPr>
        <w:t xml:space="preserve">”, dice Brigitte Hofmann, responsabile del servizio. </w:t>
      </w:r>
    </w:p>
    <w:p w:rsidR="004A78C1" w:rsidRPr="004A78C1" w:rsidRDefault="006A1A75" w:rsidP="004A78C1">
      <w:pPr>
        <w:spacing w:before="100" w:beforeAutospacing="1" w:after="100" w:afterAutospacing="1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Anche i</w:t>
      </w:r>
      <w:r w:rsidR="004A78C1" w:rsidRPr="004A78C1">
        <w:rPr>
          <w:rFonts w:ascii="Arial" w:hAnsi="Arial" w:cs="Arial"/>
          <w:sz w:val="20"/>
          <w:szCs w:val="20"/>
          <w:lang w:val="it-IT"/>
        </w:rPr>
        <w:t xml:space="preserve">l </w:t>
      </w:r>
      <w:r>
        <w:rPr>
          <w:rFonts w:ascii="Arial" w:hAnsi="Arial" w:cs="Arial"/>
          <w:sz w:val="20"/>
          <w:szCs w:val="20"/>
          <w:lang w:val="it-IT"/>
        </w:rPr>
        <w:t>Servizio</w:t>
      </w:r>
      <w:r w:rsidR="004A78C1" w:rsidRPr="004A78C1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it-IT"/>
        </w:rPr>
        <w:t>H</w:t>
      </w:r>
      <w:r w:rsidR="004A78C1" w:rsidRPr="004A78C1">
        <w:rPr>
          <w:rFonts w:ascii="Arial" w:hAnsi="Arial" w:cs="Arial"/>
          <w:sz w:val="20"/>
          <w:szCs w:val="20"/>
          <w:lang w:val="it-IT"/>
        </w:rPr>
        <w:t>ospice</w:t>
      </w:r>
      <w:proofErr w:type="spellEnd"/>
      <w:r w:rsidR="004A78C1" w:rsidRPr="004A78C1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 xml:space="preserve">della </w:t>
      </w:r>
      <w:r w:rsidRPr="004A78C1">
        <w:rPr>
          <w:rFonts w:ascii="Arial" w:hAnsi="Arial" w:cs="Arial"/>
          <w:sz w:val="20"/>
          <w:szCs w:val="20"/>
          <w:lang w:val="it-IT"/>
        </w:rPr>
        <w:t xml:space="preserve">Caritas </w:t>
      </w:r>
      <w:r>
        <w:rPr>
          <w:rFonts w:ascii="Arial" w:hAnsi="Arial" w:cs="Arial"/>
          <w:sz w:val="20"/>
          <w:szCs w:val="20"/>
          <w:lang w:val="it-IT"/>
        </w:rPr>
        <w:t>invita a</w:t>
      </w:r>
      <w:r w:rsidR="004A78C1" w:rsidRPr="004A78C1">
        <w:rPr>
          <w:rFonts w:ascii="Arial" w:hAnsi="Arial" w:cs="Arial"/>
          <w:sz w:val="20"/>
          <w:szCs w:val="20"/>
          <w:lang w:val="it-IT"/>
        </w:rPr>
        <w:t xml:space="preserve"> </w:t>
      </w:r>
      <w:r w:rsidRPr="004A78C1">
        <w:rPr>
          <w:rFonts w:ascii="Arial" w:hAnsi="Arial" w:cs="Arial"/>
          <w:sz w:val="20"/>
          <w:szCs w:val="20"/>
          <w:lang w:val="it-IT"/>
        </w:rPr>
        <w:t xml:space="preserve">cercare sostegno </w:t>
      </w:r>
      <w:r>
        <w:rPr>
          <w:rFonts w:ascii="Arial" w:hAnsi="Arial" w:cs="Arial"/>
          <w:sz w:val="20"/>
          <w:szCs w:val="20"/>
          <w:lang w:val="it-IT"/>
        </w:rPr>
        <w:t>senza i</w:t>
      </w:r>
      <w:r w:rsidR="004A78C1" w:rsidRPr="004A78C1">
        <w:rPr>
          <w:rFonts w:ascii="Arial" w:hAnsi="Arial" w:cs="Arial"/>
          <w:sz w:val="20"/>
          <w:szCs w:val="20"/>
          <w:lang w:val="it-IT"/>
        </w:rPr>
        <w:t xml:space="preserve">solarsi </w:t>
      </w:r>
      <w:r>
        <w:rPr>
          <w:rFonts w:ascii="Arial" w:hAnsi="Arial" w:cs="Arial"/>
          <w:sz w:val="20"/>
          <w:szCs w:val="20"/>
          <w:lang w:val="it-IT"/>
        </w:rPr>
        <w:t>nei momenti di lutto:</w:t>
      </w:r>
      <w:r w:rsidR="004A78C1" w:rsidRPr="004A78C1">
        <w:rPr>
          <w:rFonts w:ascii="Arial" w:hAnsi="Arial" w:cs="Arial"/>
          <w:sz w:val="20"/>
          <w:szCs w:val="20"/>
          <w:lang w:val="it-IT"/>
        </w:rPr>
        <w:t xml:space="preserve"> “Parlare con persone empatiche può aiutare ad alleviare il dolore e a</w:t>
      </w:r>
      <w:r>
        <w:rPr>
          <w:rFonts w:ascii="Arial" w:hAnsi="Arial" w:cs="Arial"/>
          <w:sz w:val="20"/>
          <w:szCs w:val="20"/>
          <w:lang w:val="it-IT"/>
        </w:rPr>
        <w:t xml:space="preserve"> vedere</w:t>
      </w:r>
      <w:r w:rsidR="004A78C1" w:rsidRPr="004A78C1">
        <w:rPr>
          <w:rFonts w:ascii="Arial" w:hAnsi="Arial" w:cs="Arial"/>
          <w:sz w:val="20"/>
          <w:szCs w:val="20"/>
          <w:lang w:val="it-IT"/>
        </w:rPr>
        <w:t xml:space="preserve"> nuove prospettive. Il </w:t>
      </w:r>
      <w:r>
        <w:rPr>
          <w:rFonts w:ascii="Arial" w:hAnsi="Arial" w:cs="Arial"/>
          <w:sz w:val="20"/>
          <w:szCs w:val="20"/>
          <w:lang w:val="it-IT"/>
        </w:rPr>
        <w:t>Servizio</w:t>
      </w:r>
      <w:r w:rsidR="004A78C1" w:rsidRPr="004A78C1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it-IT"/>
        </w:rPr>
        <w:t>H</w:t>
      </w:r>
      <w:r w:rsidR="004A78C1" w:rsidRPr="004A78C1">
        <w:rPr>
          <w:rFonts w:ascii="Arial" w:hAnsi="Arial" w:cs="Arial"/>
          <w:sz w:val="20"/>
          <w:szCs w:val="20"/>
          <w:lang w:val="it-IT"/>
        </w:rPr>
        <w:t>ospice</w:t>
      </w:r>
      <w:proofErr w:type="spellEnd"/>
      <w:r w:rsidR="004A78C1" w:rsidRPr="004A78C1">
        <w:rPr>
          <w:rFonts w:ascii="Arial" w:hAnsi="Arial" w:cs="Arial"/>
          <w:sz w:val="20"/>
          <w:szCs w:val="20"/>
          <w:lang w:val="it-IT"/>
        </w:rPr>
        <w:t xml:space="preserve"> offre </w:t>
      </w:r>
      <w:r>
        <w:rPr>
          <w:rFonts w:ascii="Arial" w:hAnsi="Arial" w:cs="Arial"/>
          <w:sz w:val="20"/>
          <w:szCs w:val="20"/>
          <w:lang w:val="it-IT"/>
        </w:rPr>
        <w:t xml:space="preserve">un sostegno sia individuale che in gruppo, </w:t>
      </w:r>
      <w:r w:rsidR="004A78C1" w:rsidRPr="004A78C1">
        <w:rPr>
          <w:rFonts w:ascii="Arial" w:hAnsi="Arial" w:cs="Arial"/>
          <w:sz w:val="20"/>
          <w:szCs w:val="20"/>
          <w:lang w:val="it-IT"/>
        </w:rPr>
        <w:t>per a</w:t>
      </w:r>
      <w:r>
        <w:rPr>
          <w:rFonts w:ascii="Arial" w:hAnsi="Arial" w:cs="Arial"/>
          <w:sz w:val="20"/>
          <w:szCs w:val="20"/>
          <w:lang w:val="it-IT"/>
        </w:rPr>
        <w:t>ccompagnare</w:t>
      </w:r>
      <w:r w:rsidR="004A78C1" w:rsidRPr="004A78C1">
        <w:rPr>
          <w:rFonts w:ascii="Arial" w:hAnsi="Arial" w:cs="Arial"/>
          <w:sz w:val="20"/>
          <w:szCs w:val="20"/>
          <w:lang w:val="it-IT"/>
        </w:rPr>
        <w:t xml:space="preserve"> le persone nel loro processo di elaborazione del lutto”, </w:t>
      </w:r>
      <w:r w:rsidR="00E65563">
        <w:rPr>
          <w:rFonts w:ascii="Arial" w:hAnsi="Arial" w:cs="Arial"/>
          <w:sz w:val="20"/>
          <w:szCs w:val="20"/>
          <w:lang w:val="it-IT"/>
        </w:rPr>
        <w:t>spiega</w:t>
      </w:r>
      <w:r w:rsidR="004A78C1" w:rsidRPr="004A78C1">
        <w:rPr>
          <w:rFonts w:ascii="Arial" w:hAnsi="Arial" w:cs="Arial"/>
          <w:sz w:val="20"/>
          <w:szCs w:val="20"/>
          <w:lang w:val="it-IT"/>
        </w:rPr>
        <w:t xml:space="preserve"> Renate Rottensteiner, responsabile del </w:t>
      </w:r>
      <w:r w:rsidR="00E65563">
        <w:rPr>
          <w:rFonts w:ascii="Arial" w:hAnsi="Arial" w:cs="Arial"/>
          <w:sz w:val="20"/>
          <w:szCs w:val="20"/>
          <w:lang w:val="it-IT"/>
        </w:rPr>
        <w:t>Servizio</w:t>
      </w:r>
      <w:r w:rsidR="004A78C1" w:rsidRPr="004A78C1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="004A78C1" w:rsidRPr="004A78C1">
        <w:rPr>
          <w:rFonts w:ascii="Arial" w:hAnsi="Arial" w:cs="Arial"/>
          <w:sz w:val="20"/>
          <w:szCs w:val="20"/>
          <w:lang w:val="it-IT"/>
        </w:rPr>
        <w:t>Hospice</w:t>
      </w:r>
      <w:proofErr w:type="spellEnd"/>
      <w:r w:rsidR="00E65563">
        <w:rPr>
          <w:rFonts w:ascii="Arial" w:hAnsi="Arial" w:cs="Arial"/>
          <w:sz w:val="20"/>
          <w:szCs w:val="20"/>
          <w:lang w:val="it-IT"/>
        </w:rPr>
        <w:t xml:space="preserve"> della</w:t>
      </w:r>
      <w:r w:rsidR="004A78C1" w:rsidRPr="004A78C1">
        <w:rPr>
          <w:rFonts w:ascii="Arial" w:hAnsi="Arial" w:cs="Arial"/>
          <w:sz w:val="20"/>
          <w:szCs w:val="20"/>
          <w:lang w:val="it-IT"/>
        </w:rPr>
        <w:t xml:space="preserve"> Caritas. </w:t>
      </w:r>
    </w:p>
    <w:p w:rsidR="004A78C1" w:rsidRDefault="004A78C1" w:rsidP="00045D17">
      <w:pPr>
        <w:spacing w:before="100" w:beforeAutospacing="1" w:after="100" w:afterAutospacing="1"/>
        <w:rPr>
          <w:rFonts w:ascii="Arial" w:hAnsi="Arial" w:cs="Arial"/>
          <w:sz w:val="20"/>
          <w:szCs w:val="20"/>
          <w:lang w:val="it-IT"/>
        </w:rPr>
      </w:pPr>
      <w:r w:rsidRPr="004A78C1">
        <w:rPr>
          <w:rFonts w:ascii="Arial" w:hAnsi="Arial" w:cs="Arial"/>
          <w:sz w:val="20"/>
          <w:szCs w:val="20"/>
          <w:lang w:val="it-IT"/>
        </w:rPr>
        <w:t>“È importante far sentire</w:t>
      </w:r>
      <w:r w:rsidR="00E65563">
        <w:rPr>
          <w:rFonts w:ascii="Arial" w:hAnsi="Arial" w:cs="Arial"/>
          <w:sz w:val="20"/>
          <w:szCs w:val="20"/>
          <w:lang w:val="it-IT"/>
        </w:rPr>
        <w:t xml:space="preserve"> soprattutto la nostra vicinanza</w:t>
      </w:r>
      <w:r w:rsidRPr="004A78C1">
        <w:rPr>
          <w:rFonts w:ascii="Arial" w:hAnsi="Arial" w:cs="Arial"/>
          <w:sz w:val="20"/>
          <w:szCs w:val="20"/>
          <w:lang w:val="it-IT"/>
        </w:rPr>
        <w:t xml:space="preserve"> alle persone </w:t>
      </w:r>
      <w:r w:rsidR="00E65563">
        <w:rPr>
          <w:rFonts w:ascii="Arial" w:hAnsi="Arial" w:cs="Arial"/>
          <w:sz w:val="20"/>
          <w:szCs w:val="20"/>
          <w:lang w:val="it-IT"/>
        </w:rPr>
        <w:t>che soffrono</w:t>
      </w:r>
      <w:r w:rsidRPr="004A78C1">
        <w:rPr>
          <w:rFonts w:ascii="Arial" w:hAnsi="Arial" w:cs="Arial"/>
          <w:sz w:val="20"/>
          <w:szCs w:val="20"/>
          <w:lang w:val="it-IT"/>
        </w:rPr>
        <w:t xml:space="preserve">. Ognuno di noi può offrire </w:t>
      </w:r>
      <w:r w:rsidR="00E65563">
        <w:rPr>
          <w:rFonts w:ascii="Arial" w:hAnsi="Arial" w:cs="Arial"/>
          <w:sz w:val="20"/>
          <w:szCs w:val="20"/>
          <w:lang w:val="it-IT"/>
        </w:rPr>
        <w:t xml:space="preserve">un po’ di </w:t>
      </w:r>
      <w:r w:rsidRPr="004A78C1">
        <w:rPr>
          <w:rFonts w:ascii="Arial" w:hAnsi="Arial" w:cs="Arial"/>
          <w:sz w:val="20"/>
          <w:szCs w:val="20"/>
          <w:lang w:val="it-IT"/>
        </w:rPr>
        <w:t xml:space="preserve">sostegno, anche </w:t>
      </w:r>
      <w:r w:rsidR="00E65563">
        <w:rPr>
          <w:rFonts w:ascii="Arial" w:hAnsi="Arial" w:cs="Arial"/>
          <w:sz w:val="20"/>
          <w:szCs w:val="20"/>
          <w:lang w:val="it-IT"/>
        </w:rPr>
        <w:t>solo diffondendo</w:t>
      </w:r>
      <w:r w:rsidRPr="004A78C1">
        <w:rPr>
          <w:rFonts w:ascii="Arial" w:hAnsi="Arial" w:cs="Arial"/>
          <w:sz w:val="20"/>
          <w:szCs w:val="20"/>
          <w:lang w:val="it-IT"/>
        </w:rPr>
        <w:t xml:space="preserve"> informazioni sui vari servizi di supporto</w:t>
      </w:r>
      <w:r w:rsidR="00E65563">
        <w:rPr>
          <w:rFonts w:ascii="Arial" w:hAnsi="Arial" w:cs="Arial"/>
          <w:sz w:val="20"/>
          <w:szCs w:val="20"/>
          <w:lang w:val="it-IT"/>
        </w:rPr>
        <w:t xml:space="preserve"> ai quali rivolgersi</w:t>
      </w:r>
      <w:r w:rsidRPr="004A78C1">
        <w:rPr>
          <w:rFonts w:ascii="Arial" w:hAnsi="Arial" w:cs="Arial"/>
          <w:sz w:val="20"/>
          <w:szCs w:val="20"/>
          <w:lang w:val="it-IT"/>
        </w:rPr>
        <w:t xml:space="preserve">”, </w:t>
      </w:r>
      <w:r w:rsidR="00E65563">
        <w:rPr>
          <w:rFonts w:ascii="Arial" w:hAnsi="Arial" w:cs="Arial"/>
          <w:sz w:val="20"/>
          <w:szCs w:val="20"/>
          <w:lang w:val="it-IT"/>
        </w:rPr>
        <w:t xml:space="preserve">ne </w:t>
      </w:r>
      <w:r w:rsidRPr="004A78C1">
        <w:rPr>
          <w:rFonts w:ascii="Arial" w:hAnsi="Arial" w:cs="Arial"/>
          <w:sz w:val="20"/>
          <w:szCs w:val="20"/>
          <w:lang w:val="it-IT"/>
        </w:rPr>
        <w:t>sono convint</w:t>
      </w:r>
      <w:r w:rsidR="00E65563">
        <w:rPr>
          <w:rFonts w:ascii="Arial" w:hAnsi="Arial" w:cs="Arial"/>
          <w:sz w:val="20"/>
          <w:szCs w:val="20"/>
          <w:lang w:val="it-IT"/>
        </w:rPr>
        <w:t>e</w:t>
      </w:r>
      <w:r w:rsidRPr="004A78C1">
        <w:rPr>
          <w:rFonts w:ascii="Arial" w:hAnsi="Arial" w:cs="Arial"/>
          <w:sz w:val="20"/>
          <w:szCs w:val="20"/>
          <w:lang w:val="it-IT"/>
        </w:rPr>
        <w:t xml:space="preserve"> Hofmann e Rottensteiner.</w:t>
      </w:r>
    </w:p>
    <w:p w:rsidR="004A78C1" w:rsidRDefault="004A78C1" w:rsidP="00045D17">
      <w:pPr>
        <w:spacing w:before="100" w:beforeAutospacing="1" w:after="100" w:afterAutospacing="1"/>
        <w:rPr>
          <w:rFonts w:ascii="Arial" w:hAnsi="Arial" w:cs="Arial"/>
          <w:sz w:val="20"/>
          <w:szCs w:val="20"/>
          <w:lang w:val="it-IT"/>
        </w:rPr>
      </w:pPr>
      <w:r w:rsidRPr="004A78C1">
        <w:rPr>
          <w:rFonts w:ascii="Arial" w:hAnsi="Arial" w:cs="Arial"/>
          <w:sz w:val="20"/>
          <w:szCs w:val="20"/>
          <w:lang w:val="it-IT"/>
        </w:rPr>
        <w:t xml:space="preserve">Il servizio di </w:t>
      </w:r>
      <w:r w:rsidR="00E65563">
        <w:rPr>
          <w:rFonts w:ascii="Arial" w:hAnsi="Arial" w:cs="Arial"/>
          <w:sz w:val="20"/>
          <w:szCs w:val="20"/>
          <w:lang w:val="it-IT"/>
        </w:rPr>
        <w:t>Sostegno al telefono</w:t>
      </w:r>
      <w:r w:rsidRPr="004A78C1">
        <w:rPr>
          <w:rFonts w:ascii="Arial" w:hAnsi="Arial" w:cs="Arial"/>
          <w:sz w:val="20"/>
          <w:szCs w:val="20"/>
          <w:lang w:val="it-IT"/>
        </w:rPr>
        <w:t xml:space="preserve"> della Caritas</w:t>
      </w:r>
      <w:r w:rsidR="00E65563">
        <w:rPr>
          <w:rFonts w:ascii="Arial" w:hAnsi="Arial" w:cs="Arial"/>
          <w:sz w:val="20"/>
          <w:szCs w:val="20"/>
          <w:lang w:val="it-IT"/>
        </w:rPr>
        <w:t xml:space="preserve"> (in lingua tedesca)</w:t>
      </w:r>
      <w:r w:rsidRPr="004A78C1">
        <w:rPr>
          <w:rFonts w:ascii="Arial" w:hAnsi="Arial" w:cs="Arial"/>
          <w:sz w:val="20"/>
          <w:szCs w:val="20"/>
          <w:lang w:val="it-IT"/>
        </w:rPr>
        <w:t xml:space="preserve"> è raggiungibil</w:t>
      </w:r>
      <w:r w:rsidR="00E65563">
        <w:rPr>
          <w:rFonts w:ascii="Arial" w:hAnsi="Arial" w:cs="Arial"/>
          <w:sz w:val="20"/>
          <w:szCs w:val="20"/>
          <w:lang w:val="it-IT"/>
        </w:rPr>
        <w:t>e telefonicamente 24 ore su 24, anche nei giorni festivi,</w:t>
      </w:r>
      <w:r w:rsidRPr="004A78C1">
        <w:rPr>
          <w:rFonts w:ascii="Arial" w:hAnsi="Arial" w:cs="Arial"/>
          <w:sz w:val="20"/>
          <w:szCs w:val="20"/>
          <w:lang w:val="it-IT"/>
        </w:rPr>
        <w:t xml:space="preserve"> al numero 0471 052 052. Tramite il nuovo portale internet </w:t>
      </w:r>
      <w:hyperlink r:id="rId7" w:history="1">
        <w:r w:rsidR="00E65563" w:rsidRPr="008F2E5D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https://telefonseelsorge.bz.it/</w:t>
        </w:r>
      </w:hyperlink>
      <w:r w:rsidRPr="004A78C1">
        <w:rPr>
          <w:rFonts w:ascii="Arial" w:hAnsi="Arial" w:cs="Arial"/>
          <w:sz w:val="20"/>
          <w:szCs w:val="20"/>
          <w:lang w:val="it-IT"/>
        </w:rPr>
        <w:t>, è possibile trovare supporto anch</w:t>
      </w:r>
      <w:r w:rsidR="00E65563">
        <w:rPr>
          <w:rFonts w:ascii="Arial" w:hAnsi="Arial" w:cs="Arial"/>
          <w:sz w:val="20"/>
          <w:szCs w:val="20"/>
          <w:lang w:val="it-IT"/>
        </w:rPr>
        <w:t>e via e-mail</w:t>
      </w:r>
      <w:r w:rsidR="0069458E">
        <w:rPr>
          <w:rFonts w:ascii="Arial" w:hAnsi="Arial" w:cs="Arial"/>
          <w:sz w:val="20"/>
          <w:szCs w:val="20"/>
          <w:lang w:val="it-IT"/>
        </w:rPr>
        <w:t>,</w:t>
      </w:r>
      <w:r w:rsidR="00E65563">
        <w:rPr>
          <w:rFonts w:ascii="Arial" w:hAnsi="Arial" w:cs="Arial"/>
          <w:sz w:val="20"/>
          <w:szCs w:val="20"/>
          <w:lang w:val="it-IT"/>
        </w:rPr>
        <w:t xml:space="preserve"> o</w:t>
      </w:r>
      <w:r w:rsidR="0069458E">
        <w:rPr>
          <w:rFonts w:ascii="Arial" w:hAnsi="Arial" w:cs="Arial"/>
          <w:sz w:val="20"/>
          <w:szCs w:val="20"/>
          <w:lang w:val="it-IT"/>
        </w:rPr>
        <w:t>ppure</w:t>
      </w:r>
      <w:r w:rsidR="00E65563">
        <w:rPr>
          <w:rFonts w:ascii="Arial" w:hAnsi="Arial" w:cs="Arial"/>
          <w:sz w:val="20"/>
          <w:szCs w:val="20"/>
          <w:lang w:val="it-IT"/>
        </w:rPr>
        <w:t xml:space="preserve"> </w:t>
      </w:r>
      <w:r w:rsidRPr="004A78C1">
        <w:rPr>
          <w:rFonts w:ascii="Arial" w:hAnsi="Arial" w:cs="Arial"/>
          <w:sz w:val="20"/>
          <w:szCs w:val="20"/>
          <w:lang w:val="it-IT"/>
        </w:rPr>
        <w:t>dal lunedì al giovedì dalle 18 alle 2</w:t>
      </w:r>
      <w:r w:rsidR="0069458E">
        <w:rPr>
          <w:rFonts w:ascii="Arial" w:hAnsi="Arial" w:cs="Arial"/>
          <w:sz w:val="20"/>
          <w:szCs w:val="20"/>
          <w:lang w:val="it-IT"/>
        </w:rPr>
        <w:t>1</w:t>
      </w:r>
      <w:r w:rsidR="0069458E" w:rsidRPr="0069458E">
        <w:rPr>
          <w:rFonts w:ascii="Arial" w:hAnsi="Arial" w:cs="Arial"/>
          <w:sz w:val="20"/>
          <w:szCs w:val="20"/>
          <w:lang w:val="it-IT"/>
        </w:rPr>
        <w:t xml:space="preserve"> </w:t>
      </w:r>
      <w:r w:rsidR="0069458E">
        <w:rPr>
          <w:rFonts w:ascii="Arial" w:hAnsi="Arial" w:cs="Arial"/>
          <w:sz w:val="20"/>
          <w:szCs w:val="20"/>
          <w:lang w:val="it-IT"/>
        </w:rPr>
        <w:t xml:space="preserve">anche </w:t>
      </w:r>
      <w:r w:rsidR="0069458E">
        <w:rPr>
          <w:rFonts w:ascii="Arial" w:hAnsi="Arial" w:cs="Arial"/>
          <w:sz w:val="20"/>
          <w:szCs w:val="20"/>
          <w:lang w:val="it-IT"/>
        </w:rPr>
        <w:t>tramite</w:t>
      </w:r>
      <w:r w:rsidR="0069458E">
        <w:rPr>
          <w:rFonts w:ascii="Arial" w:hAnsi="Arial" w:cs="Arial"/>
          <w:sz w:val="20"/>
          <w:szCs w:val="20"/>
          <w:lang w:val="it-IT"/>
        </w:rPr>
        <w:t xml:space="preserve"> chat</w:t>
      </w:r>
      <w:bookmarkStart w:id="0" w:name="_GoBack"/>
      <w:bookmarkEnd w:id="0"/>
      <w:r w:rsidRPr="004A78C1">
        <w:rPr>
          <w:rFonts w:ascii="Arial" w:hAnsi="Arial" w:cs="Arial"/>
          <w:sz w:val="20"/>
          <w:szCs w:val="20"/>
          <w:lang w:val="it-IT"/>
        </w:rPr>
        <w:t xml:space="preserve">. Perché c'è </w:t>
      </w:r>
      <w:r w:rsidR="00E65563">
        <w:rPr>
          <w:rFonts w:ascii="Arial" w:hAnsi="Arial" w:cs="Arial"/>
          <w:sz w:val="20"/>
          <w:szCs w:val="20"/>
          <w:lang w:val="it-IT"/>
        </w:rPr>
        <w:t xml:space="preserve">anche </w:t>
      </w:r>
      <w:r w:rsidRPr="004A78C1">
        <w:rPr>
          <w:rFonts w:ascii="Arial" w:hAnsi="Arial" w:cs="Arial"/>
          <w:sz w:val="20"/>
          <w:szCs w:val="20"/>
          <w:lang w:val="it-IT"/>
        </w:rPr>
        <w:t xml:space="preserve">chi preferisce </w:t>
      </w:r>
      <w:r w:rsidR="00E65563">
        <w:rPr>
          <w:rFonts w:ascii="Arial" w:hAnsi="Arial" w:cs="Arial"/>
          <w:sz w:val="20"/>
          <w:szCs w:val="20"/>
          <w:lang w:val="it-IT"/>
        </w:rPr>
        <w:t xml:space="preserve">la scrittura per </w:t>
      </w:r>
      <w:r w:rsidRPr="004A78C1">
        <w:rPr>
          <w:rFonts w:ascii="Arial" w:hAnsi="Arial" w:cs="Arial"/>
          <w:sz w:val="20"/>
          <w:szCs w:val="20"/>
          <w:lang w:val="it-IT"/>
        </w:rPr>
        <w:t>sfogare il proprio dolore e la propria sofferenza.</w:t>
      </w:r>
    </w:p>
    <w:p w:rsidR="00A2528B" w:rsidRDefault="00E65563" w:rsidP="007B6129">
      <w:pPr>
        <w:spacing w:before="100" w:beforeAutospacing="1" w:after="100" w:afterAutospacing="1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Per contattare invece </w:t>
      </w:r>
      <w:r w:rsidR="00A2528B" w:rsidRPr="00A2528B">
        <w:rPr>
          <w:rFonts w:ascii="Arial" w:hAnsi="Arial" w:cs="Arial"/>
          <w:sz w:val="20"/>
          <w:szCs w:val="20"/>
          <w:lang w:val="it-IT"/>
        </w:rPr>
        <w:t xml:space="preserve">il </w:t>
      </w:r>
      <w:r>
        <w:rPr>
          <w:rFonts w:ascii="Arial" w:hAnsi="Arial" w:cs="Arial"/>
          <w:sz w:val="20"/>
          <w:szCs w:val="20"/>
          <w:lang w:val="it-IT"/>
        </w:rPr>
        <w:t>Servizio</w:t>
      </w:r>
      <w:r w:rsidR="00A2528B" w:rsidRPr="00A2528B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="00A2528B" w:rsidRPr="00A2528B">
        <w:rPr>
          <w:rFonts w:ascii="Arial" w:hAnsi="Arial" w:cs="Arial"/>
          <w:sz w:val="20"/>
          <w:szCs w:val="20"/>
          <w:lang w:val="it-IT"/>
        </w:rPr>
        <w:t>Hospice</w:t>
      </w:r>
      <w:proofErr w:type="spellEnd"/>
      <w:r w:rsidR="00A2528B" w:rsidRPr="00A2528B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 xml:space="preserve">della </w:t>
      </w:r>
      <w:r w:rsidRPr="00A2528B">
        <w:rPr>
          <w:rFonts w:ascii="Arial" w:hAnsi="Arial" w:cs="Arial"/>
          <w:sz w:val="20"/>
          <w:szCs w:val="20"/>
          <w:lang w:val="it-IT"/>
        </w:rPr>
        <w:t>Caritas</w:t>
      </w:r>
      <w:r>
        <w:rPr>
          <w:rFonts w:ascii="Arial" w:hAnsi="Arial" w:cs="Arial"/>
          <w:sz w:val="20"/>
          <w:szCs w:val="20"/>
          <w:lang w:val="it-IT"/>
        </w:rPr>
        <w:t>, basta fare riferimento alle diverse sedi di Bolzano (v</w:t>
      </w:r>
      <w:r w:rsidR="00A2528B" w:rsidRPr="00A2528B">
        <w:rPr>
          <w:rFonts w:ascii="Arial" w:hAnsi="Arial" w:cs="Arial"/>
          <w:sz w:val="20"/>
          <w:szCs w:val="20"/>
          <w:lang w:val="it-IT"/>
        </w:rPr>
        <w:t>ia Marconi 7, tel. 0471 304 370, hospiz@caritas.bz.it), Merano (</w:t>
      </w:r>
      <w:r>
        <w:rPr>
          <w:rFonts w:ascii="Arial" w:hAnsi="Arial" w:cs="Arial"/>
          <w:sz w:val="20"/>
          <w:szCs w:val="20"/>
          <w:lang w:val="it-IT"/>
        </w:rPr>
        <w:t xml:space="preserve">via Galileo </w:t>
      </w:r>
      <w:r w:rsidR="00A2528B" w:rsidRPr="00A2528B">
        <w:rPr>
          <w:rFonts w:ascii="Arial" w:hAnsi="Arial" w:cs="Arial"/>
          <w:sz w:val="20"/>
          <w:szCs w:val="20"/>
          <w:lang w:val="it-IT"/>
        </w:rPr>
        <w:t>Galilei 84, 0473 495 631), Bressanone (</w:t>
      </w:r>
      <w:r>
        <w:rPr>
          <w:rFonts w:ascii="Arial" w:hAnsi="Arial" w:cs="Arial"/>
          <w:sz w:val="20"/>
          <w:szCs w:val="20"/>
          <w:lang w:val="it-IT"/>
        </w:rPr>
        <w:t>v</w:t>
      </w:r>
      <w:r w:rsidR="00A2528B" w:rsidRPr="00A2528B">
        <w:rPr>
          <w:rFonts w:ascii="Arial" w:hAnsi="Arial" w:cs="Arial"/>
          <w:sz w:val="20"/>
          <w:szCs w:val="20"/>
          <w:lang w:val="it-IT"/>
        </w:rPr>
        <w:t>ia</w:t>
      </w:r>
      <w:r>
        <w:rPr>
          <w:rFonts w:ascii="Arial" w:hAnsi="Arial" w:cs="Arial"/>
          <w:sz w:val="20"/>
          <w:szCs w:val="20"/>
          <w:lang w:val="it-IT"/>
        </w:rPr>
        <w:t>le Stazione</w:t>
      </w:r>
      <w:r w:rsidR="00A2528B" w:rsidRPr="00A2528B">
        <w:rPr>
          <w:rFonts w:ascii="Arial" w:hAnsi="Arial" w:cs="Arial"/>
          <w:sz w:val="20"/>
          <w:szCs w:val="20"/>
          <w:lang w:val="it-IT"/>
        </w:rPr>
        <w:t xml:space="preserve"> 27a, 0472 268</w:t>
      </w:r>
      <w:r>
        <w:rPr>
          <w:rFonts w:ascii="Arial" w:hAnsi="Arial" w:cs="Arial"/>
          <w:sz w:val="20"/>
          <w:szCs w:val="20"/>
          <w:lang w:val="it-IT"/>
        </w:rPr>
        <w:t xml:space="preserve"> 418), Brunico (v</w:t>
      </w:r>
      <w:r w:rsidR="00A2528B" w:rsidRPr="00A2528B">
        <w:rPr>
          <w:rFonts w:ascii="Arial" w:hAnsi="Arial" w:cs="Arial"/>
          <w:sz w:val="20"/>
          <w:szCs w:val="20"/>
          <w:lang w:val="it-IT"/>
        </w:rPr>
        <w:t xml:space="preserve">ia Paul von </w:t>
      </w:r>
      <w:proofErr w:type="spellStart"/>
      <w:r w:rsidR="00A2528B" w:rsidRPr="00A2528B">
        <w:rPr>
          <w:rFonts w:ascii="Arial" w:hAnsi="Arial" w:cs="Arial"/>
          <w:sz w:val="20"/>
          <w:szCs w:val="20"/>
          <w:lang w:val="it-IT"/>
        </w:rPr>
        <w:t>Sternbac</w:t>
      </w:r>
      <w:r>
        <w:rPr>
          <w:rFonts w:ascii="Arial" w:hAnsi="Arial" w:cs="Arial"/>
          <w:sz w:val="20"/>
          <w:szCs w:val="20"/>
          <w:lang w:val="it-IT"/>
        </w:rPr>
        <w:t>h</w:t>
      </w:r>
      <w:proofErr w:type="spellEnd"/>
      <w:r>
        <w:rPr>
          <w:rFonts w:ascii="Arial" w:hAnsi="Arial" w:cs="Arial"/>
          <w:sz w:val="20"/>
          <w:szCs w:val="20"/>
          <w:lang w:val="it-IT"/>
        </w:rPr>
        <w:t xml:space="preserve"> 6, 0474 413 978) e Silandro (v</w:t>
      </w:r>
      <w:r w:rsidR="00A2528B" w:rsidRPr="00A2528B">
        <w:rPr>
          <w:rFonts w:ascii="Arial" w:hAnsi="Arial" w:cs="Arial"/>
          <w:sz w:val="20"/>
          <w:szCs w:val="20"/>
          <w:lang w:val="it-IT"/>
        </w:rPr>
        <w:t>ia Principale 131, 366 58 89 441).</w:t>
      </w:r>
    </w:p>
    <w:p w:rsidR="00313C60" w:rsidRPr="004A78C1" w:rsidRDefault="00313C60" w:rsidP="007B6129">
      <w:pPr>
        <w:spacing w:before="100" w:beforeAutospacing="1" w:after="100" w:afterAutospacing="1"/>
        <w:rPr>
          <w:rFonts w:ascii="Arial" w:hAnsi="Arial" w:cs="Arial"/>
          <w:color w:val="000000"/>
          <w:sz w:val="20"/>
          <w:szCs w:val="20"/>
          <w:lang w:val="it-IT"/>
        </w:rPr>
      </w:pPr>
    </w:p>
    <w:p w:rsidR="00313C60" w:rsidRPr="004A78C1" w:rsidRDefault="00313C60" w:rsidP="007B6129">
      <w:pPr>
        <w:spacing w:before="100" w:beforeAutospacing="1" w:after="100" w:afterAutospacing="1"/>
        <w:rPr>
          <w:rFonts w:ascii="Arial" w:hAnsi="Arial" w:cs="Arial"/>
          <w:sz w:val="20"/>
          <w:szCs w:val="20"/>
          <w:lang w:val="it-IT"/>
        </w:rPr>
      </w:pPr>
      <w:r w:rsidRPr="004A78C1">
        <w:rPr>
          <w:rFonts w:ascii="Arial" w:hAnsi="Arial" w:cs="Arial"/>
          <w:color w:val="000000"/>
          <w:sz w:val="20"/>
          <w:szCs w:val="20"/>
          <w:lang w:val="it-IT"/>
        </w:rPr>
        <w:t>Bo</w:t>
      </w:r>
      <w:r w:rsidR="00A2528B">
        <w:rPr>
          <w:rFonts w:ascii="Arial" w:hAnsi="Arial" w:cs="Arial"/>
          <w:color w:val="000000"/>
          <w:sz w:val="20"/>
          <w:szCs w:val="20"/>
          <w:lang w:val="it-IT"/>
        </w:rPr>
        <w:t>lzano</w:t>
      </w:r>
      <w:r w:rsidRPr="004A78C1">
        <w:rPr>
          <w:rFonts w:ascii="Arial" w:hAnsi="Arial" w:cs="Arial"/>
          <w:color w:val="000000"/>
          <w:sz w:val="20"/>
          <w:szCs w:val="20"/>
          <w:lang w:val="it-IT"/>
        </w:rPr>
        <w:t>, 30.10.2024</w:t>
      </w:r>
    </w:p>
    <w:p w:rsidR="00801BD4" w:rsidRPr="00045D17" w:rsidRDefault="00801BD4" w:rsidP="009E0C58">
      <w:pPr>
        <w:rPr>
          <w:rFonts w:ascii="Arial" w:hAnsi="Arial" w:cs="Arial"/>
          <w:color w:val="000000"/>
          <w:sz w:val="20"/>
          <w:szCs w:val="20"/>
        </w:rPr>
      </w:pPr>
    </w:p>
    <w:sectPr w:rsidR="00801BD4" w:rsidRPr="00045D17" w:rsidSect="00B26B5D">
      <w:headerReference w:type="default" r:id="rId8"/>
      <w:pgSz w:w="11906" w:h="16838"/>
      <w:pgMar w:top="1418" w:right="2186" w:bottom="1134" w:left="79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41F" w:rsidRDefault="008F441F">
      <w:r>
        <w:separator/>
      </w:r>
    </w:p>
  </w:endnote>
  <w:endnote w:type="continuationSeparator" w:id="0">
    <w:p w:rsidR="008F441F" w:rsidRDefault="008F4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Hv BT">
    <w:altName w:val="Swiss"/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41F" w:rsidRDefault="008F441F">
      <w:r>
        <w:separator/>
      </w:r>
    </w:p>
  </w:footnote>
  <w:footnote w:type="continuationSeparator" w:id="0">
    <w:p w:rsidR="008F441F" w:rsidRDefault="008F4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41F" w:rsidRDefault="008F441F" w:rsidP="003260B0">
    <w:pPr>
      <w:pStyle w:val="Intestazione"/>
      <w:ind w:hanging="794"/>
    </w:pPr>
    <w:r>
      <w:rPr>
        <w:noProof/>
        <w:lang w:val="it-IT" w:eastAsia="it-IT"/>
      </w:rPr>
      <w:drawing>
        <wp:inline distT="0" distB="0" distL="0" distR="0">
          <wp:extent cx="7639050" cy="1562100"/>
          <wp:effectExtent l="0" t="0" r="0" b="0"/>
          <wp:docPr id="1" name="Bild 1" descr="Caritas_Logo_lang_d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itas_Logo_lang_d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34367"/>
    <w:multiLevelType w:val="multilevel"/>
    <w:tmpl w:val="515A5388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4ED6316"/>
    <w:multiLevelType w:val="multilevel"/>
    <w:tmpl w:val="71C8792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6C20AD6"/>
    <w:multiLevelType w:val="multilevel"/>
    <w:tmpl w:val="464654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337F5A59"/>
    <w:multiLevelType w:val="multilevel"/>
    <w:tmpl w:val="B750F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042ED5"/>
    <w:multiLevelType w:val="multilevel"/>
    <w:tmpl w:val="A69C3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11D2887"/>
    <w:multiLevelType w:val="multilevel"/>
    <w:tmpl w:val="908CAF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7366691E"/>
    <w:multiLevelType w:val="hybridMultilevel"/>
    <w:tmpl w:val="441EC572"/>
    <w:lvl w:ilvl="0" w:tplc="0DFA9A7E">
      <w:start w:val="3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5"/>
  </w:num>
  <w:num w:numId="7">
    <w:abstractNumId w:val="2"/>
  </w:num>
  <w:num w:numId="8">
    <w:abstractNumId w:val="5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6"/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A4"/>
    <w:rsid w:val="000054D0"/>
    <w:rsid w:val="00045D17"/>
    <w:rsid w:val="000E3E8A"/>
    <w:rsid w:val="001704EA"/>
    <w:rsid w:val="002D1193"/>
    <w:rsid w:val="002E0215"/>
    <w:rsid w:val="002F575E"/>
    <w:rsid w:val="003020C8"/>
    <w:rsid w:val="00313C60"/>
    <w:rsid w:val="00316C8D"/>
    <w:rsid w:val="003260B0"/>
    <w:rsid w:val="00361FB0"/>
    <w:rsid w:val="004A78C1"/>
    <w:rsid w:val="004B4206"/>
    <w:rsid w:val="004D4090"/>
    <w:rsid w:val="004E0BCB"/>
    <w:rsid w:val="00554B56"/>
    <w:rsid w:val="00584844"/>
    <w:rsid w:val="005F3767"/>
    <w:rsid w:val="00641F63"/>
    <w:rsid w:val="00676796"/>
    <w:rsid w:val="0069458E"/>
    <w:rsid w:val="006A1A75"/>
    <w:rsid w:val="006D619F"/>
    <w:rsid w:val="007B0F4E"/>
    <w:rsid w:val="007B6129"/>
    <w:rsid w:val="00801BD4"/>
    <w:rsid w:val="00801F6A"/>
    <w:rsid w:val="0081113C"/>
    <w:rsid w:val="00833E7C"/>
    <w:rsid w:val="0088142C"/>
    <w:rsid w:val="00894043"/>
    <w:rsid w:val="008A05F3"/>
    <w:rsid w:val="008F441F"/>
    <w:rsid w:val="00944AD0"/>
    <w:rsid w:val="009A7F66"/>
    <w:rsid w:val="009C39FC"/>
    <w:rsid w:val="009E0C58"/>
    <w:rsid w:val="00A2528B"/>
    <w:rsid w:val="00AB72D8"/>
    <w:rsid w:val="00B26B5D"/>
    <w:rsid w:val="00B51FD3"/>
    <w:rsid w:val="00BF6A2A"/>
    <w:rsid w:val="00C45C16"/>
    <w:rsid w:val="00D8162F"/>
    <w:rsid w:val="00DC3614"/>
    <w:rsid w:val="00E65563"/>
    <w:rsid w:val="00E94C79"/>
    <w:rsid w:val="00EE4EAD"/>
    <w:rsid w:val="00EF7A22"/>
    <w:rsid w:val="00F57EC4"/>
    <w:rsid w:val="00FB0EA4"/>
    <w:rsid w:val="00FB28EF"/>
    <w:rsid w:val="00FE4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1B0A65D7"/>
  <w15:docId w15:val="{CC91BD15-B17E-41A3-B521-B0BFCA13B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Swis721 Lt BT" w:hAnsi="Swis721 Lt BT"/>
      <w:sz w:val="22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3"/>
      </w:numPr>
      <w:spacing w:before="440" w:after="440"/>
      <w:outlineLvl w:val="0"/>
    </w:pPr>
    <w:rPr>
      <w:rFonts w:ascii="Swis721 Hv BT" w:hAnsi="Swis721 Hv BT" w:cs="Arial"/>
      <w:bCs/>
      <w:kern w:val="32"/>
      <w:sz w:val="30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3"/>
      </w:numPr>
      <w:spacing w:before="220" w:after="220"/>
      <w:outlineLvl w:val="1"/>
    </w:pPr>
    <w:rPr>
      <w:rFonts w:ascii="Swis721 Hv BT" w:hAnsi="Swis721 Hv BT" w:cs="Arial"/>
      <w:bCs/>
      <w:iCs/>
      <w:sz w:val="26"/>
      <w:szCs w:val="28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3"/>
      </w:numPr>
      <w:spacing w:before="220" w:after="220"/>
      <w:outlineLvl w:val="2"/>
    </w:pPr>
    <w:rPr>
      <w:rFonts w:ascii="Swis721 Hv BT" w:hAnsi="Swis721 Hv BT" w:cs="Arial"/>
      <w:bCs/>
      <w:szCs w:val="26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3"/>
      </w:numPr>
      <w:spacing w:before="220" w:after="220"/>
      <w:outlineLvl w:val="3"/>
    </w:pPr>
    <w:rPr>
      <w:rFonts w:ascii="Swis721 Hv BT" w:hAnsi="Swis721 Hv BT"/>
      <w:bCs/>
      <w:i/>
      <w:szCs w:val="28"/>
    </w:rPr>
  </w:style>
  <w:style w:type="paragraph" w:styleId="Titolo5">
    <w:name w:val="heading 5"/>
    <w:basedOn w:val="Normale"/>
    <w:next w:val="Normale"/>
    <w:qFormat/>
    <w:pPr>
      <w:numPr>
        <w:ilvl w:val="4"/>
        <w:numId w:val="13"/>
      </w:numPr>
      <w:tabs>
        <w:tab w:val="left" w:pos="1260"/>
      </w:tabs>
      <w:outlineLvl w:val="4"/>
    </w:pPr>
    <w:rPr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3"/>
      </w:numPr>
      <w:spacing w:before="220"/>
      <w:outlineLvl w:val="5"/>
    </w:pPr>
    <w:rPr>
      <w:bCs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rmatvorlage1">
    <w:name w:val="Formatvorlage1"/>
    <w:basedOn w:val="Titolo5"/>
    <w:autoRedefine/>
    <w:pPr>
      <w:numPr>
        <w:ilvl w:val="0"/>
        <w:numId w:val="0"/>
      </w:numPr>
      <w:spacing w:before="220" w:after="220"/>
    </w:pPr>
    <w:rPr>
      <w:rFonts w:ascii="Swis721 Hv BT" w:hAnsi="Swis721 Hv BT"/>
      <w:b/>
      <w:i w:val="0"/>
      <w:sz w:val="22"/>
    </w:rPr>
  </w:style>
  <w:style w:type="paragraph" w:customStyle="1" w:styleId="Standard1">
    <w:name w:val="Standard1"/>
    <w:basedOn w:val="Normale"/>
    <w:autoRedefine/>
  </w:style>
  <w:style w:type="paragraph" w:styleId="Intestazione">
    <w:name w:val="header"/>
    <w:basedOn w:val="Normale"/>
    <w:rsid w:val="003260B0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3260B0"/>
    <w:pPr>
      <w:tabs>
        <w:tab w:val="center" w:pos="4536"/>
        <w:tab w:val="right" w:pos="9072"/>
      </w:tabs>
    </w:pPr>
  </w:style>
  <w:style w:type="character" w:styleId="Numeropagina">
    <w:name w:val="page number"/>
    <w:basedOn w:val="Carpredefinitoparagrafo"/>
    <w:rsid w:val="003260B0"/>
  </w:style>
  <w:style w:type="paragraph" w:styleId="Paragrafoelenco">
    <w:name w:val="List Paragraph"/>
    <w:basedOn w:val="Normale"/>
    <w:uiPriority w:val="34"/>
    <w:qFormat/>
    <w:rsid w:val="009E0C58"/>
    <w:pPr>
      <w:ind w:left="720"/>
    </w:pPr>
    <w:rPr>
      <w:rFonts w:ascii="Times New Roman" w:eastAsiaTheme="minorHAnsi" w:hAnsi="Times New Roman"/>
      <w:sz w:val="24"/>
      <w:lang w:val="en-US" w:eastAsia="en-US"/>
    </w:rPr>
  </w:style>
  <w:style w:type="paragraph" w:styleId="NormaleWeb">
    <w:name w:val="Normal (Web)"/>
    <w:basedOn w:val="Normale"/>
    <w:uiPriority w:val="99"/>
    <w:unhideWhenUsed/>
    <w:rsid w:val="0088142C"/>
    <w:pPr>
      <w:spacing w:before="100" w:beforeAutospacing="1" w:after="100" w:afterAutospacing="1"/>
    </w:pPr>
    <w:rPr>
      <w:rFonts w:ascii="Times New Roman" w:hAnsi="Times New Roman"/>
      <w:sz w:val="24"/>
      <w:lang w:val="de-AT" w:eastAsia="de-AT"/>
    </w:rPr>
  </w:style>
  <w:style w:type="character" w:styleId="Collegamentoipertestuale">
    <w:name w:val="Hyperlink"/>
    <w:basedOn w:val="Carpredefinitoparagrafo"/>
    <w:uiPriority w:val="99"/>
    <w:unhideWhenUsed/>
    <w:rsid w:val="0088142C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2D1193"/>
    <w:rPr>
      <w:b/>
      <w:bCs/>
    </w:rPr>
  </w:style>
  <w:style w:type="character" w:styleId="Collegamentovisitato">
    <w:name w:val="FollowedHyperlink"/>
    <w:basedOn w:val="Carpredefinitoparagrafo"/>
    <w:semiHidden/>
    <w:unhideWhenUsed/>
    <w:rsid w:val="00E6556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9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79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24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51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84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telefonseelsorge.bz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371</Words>
  <Characters>2129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Caritas Diözese Bozen-Brixen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Raffin</dc:creator>
  <cp:lastModifiedBy>Roberta Bravi</cp:lastModifiedBy>
  <cp:revision>4</cp:revision>
  <dcterms:created xsi:type="dcterms:W3CDTF">2024-10-29T08:44:00Z</dcterms:created>
  <dcterms:modified xsi:type="dcterms:W3CDTF">2024-10-29T11:35:00Z</dcterms:modified>
</cp:coreProperties>
</file>